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4D87" w:rsidRDefault="000C2320">
      <w:pPr>
        <w:widowControl w:val="0"/>
        <w:pBdr>
          <w:top w:val="nil"/>
          <w:left w:val="nil"/>
          <w:bottom w:val="nil"/>
          <w:right w:val="nil"/>
          <w:between w:val="nil"/>
        </w:pBdr>
        <w:spacing w:line="240" w:lineRule="auto"/>
        <w:ind w:right="-1"/>
        <w:jc w:val="right"/>
        <w:rPr>
          <w:color w:val="231F20"/>
          <w:sz w:val="14"/>
          <w:szCs w:val="14"/>
        </w:rPr>
      </w:pPr>
      <w:r>
        <w:rPr>
          <w:color w:val="231F20"/>
          <w:sz w:val="14"/>
          <w:szCs w:val="14"/>
        </w:rPr>
        <w:t xml:space="preserve">aps 8 (2) pp. 163–174 Intellect Limited 2019 </w:t>
      </w:r>
    </w:p>
    <w:p w14:paraId="00000002" w14:textId="77777777" w:rsidR="009E4D87" w:rsidRDefault="000C2320">
      <w:pPr>
        <w:widowControl w:val="0"/>
        <w:pBdr>
          <w:top w:val="nil"/>
          <w:left w:val="nil"/>
          <w:bottom w:val="nil"/>
          <w:right w:val="nil"/>
          <w:between w:val="nil"/>
        </w:pBdr>
        <w:spacing w:before="593" w:line="240" w:lineRule="auto"/>
        <w:ind w:left="908"/>
        <w:rPr>
          <w:color w:val="231F20"/>
          <w:sz w:val="17"/>
          <w:szCs w:val="17"/>
        </w:rPr>
      </w:pPr>
      <w:r>
        <w:rPr>
          <w:color w:val="231F20"/>
          <w:sz w:val="17"/>
          <w:szCs w:val="17"/>
        </w:rPr>
        <w:t xml:space="preserve">Art &amp; the Public Sphere </w:t>
      </w:r>
    </w:p>
    <w:p w14:paraId="00000003" w14:textId="77777777" w:rsidR="009E4D87" w:rsidRDefault="000C2320">
      <w:pPr>
        <w:widowControl w:val="0"/>
        <w:pBdr>
          <w:top w:val="nil"/>
          <w:left w:val="nil"/>
          <w:bottom w:val="nil"/>
          <w:right w:val="nil"/>
          <w:between w:val="nil"/>
        </w:pBdr>
        <w:spacing w:before="21" w:line="240" w:lineRule="auto"/>
        <w:ind w:left="910"/>
        <w:rPr>
          <w:color w:val="231F20"/>
          <w:sz w:val="17"/>
          <w:szCs w:val="17"/>
        </w:rPr>
        <w:sectPr w:rsidR="009E4D87">
          <w:pgSz w:w="9860" w:h="13820"/>
          <w:pgMar w:top="346" w:right="513" w:bottom="570" w:left="511" w:header="0" w:footer="720" w:gutter="0"/>
          <w:pgNumType w:start="1"/>
          <w:cols w:space="720"/>
        </w:sectPr>
      </w:pPr>
      <w:r>
        <w:rPr>
          <w:color w:val="231F20"/>
          <w:sz w:val="17"/>
          <w:szCs w:val="17"/>
        </w:rPr>
        <w:t xml:space="preserve">Volume 8 Number 2 </w:t>
      </w:r>
    </w:p>
    <w:p w14:paraId="00000004" w14:textId="77777777" w:rsidR="009E4D87" w:rsidRDefault="000C2320">
      <w:pPr>
        <w:widowControl w:val="0"/>
        <w:pBdr>
          <w:top w:val="nil"/>
          <w:left w:val="nil"/>
          <w:bottom w:val="nil"/>
          <w:right w:val="nil"/>
          <w:between w:val="nil"/>
        </w:pBdr>
        <w:spacing w:before="63" w:line="320" w:lineRule="auto"/>
        <w:rPr>
          <w:color w:val="231F20"/>
          <w:sz w:val="16"/>
          <w:szCs w:val="16"/>
        </w:rPr>
      </w:pPr>
      <w:r>
        <w:rPr>
          <w:color w:val="231F20"/>
          <w:sz w:val="16"/>
          <w:szCs w:val="16"/>
        </w:rPr>
        <w:t xml:space="preserve">© 2019 Intellect Ltd Article. English language. https://doi.org/10.1386/aps_00014_1 Received 9 March 2020; Accepted 7 April 2020 </w:t>
      </w:r>
    </w:p>
    <w:p w14:paraId="00000005" w14:textId="77777777" w:rsidR="009E4D87" w:rsidRDefault="000C2320">
      <w:pPr>
        <w:widowControl w:val="0"/>
        <w:pBdr>
          <w:top w:val="nil"/>
          <w:left w:val="nil"/>
          <w:bottom w:val="nil"/>
          <w:right w:val="nil"/>
          <w:between w:val="nil"/>
        </w:pBdr>
        <w:spacing w:before="2169" w:line="240" w:lineRule="auto"/>
        <w:rPr>
          <w:b/>
          <w:color w:val="231F20"/>
          <w:sz w:val="20"/>
          <w:szCs w:val="20"/>
        </w:rPr>
      </w:pPr>
      <w:r>
        <w:rPr>
          <w:b/>
          <w:color w:val="231F20"/>
          <w:sz w:val="20"/>
          <w:szCs w:val="20"/>
        </w:rPr>
        <w:t xml:space="preserve">JACQUELINE MILLNER </w:t>
      </w:r>
    </w:p>
    <w:p w14:paraId="00000006" w14:textId="77777777" w:rsidR="009E4D87" w:rsidRDefault="000C2320">
      <w:pPr>
        <w:widowControl w:val="0"/>
        <w:pBdr>
          <w:top w:val="nil"/>
          <w:left w:val="nil"/>
          <w:bottom w:val="nil"/>
          <w:right w:val="nil"/>
          <w:between w:val="nil"/>
        </w:pBdr>
        <w:spacing w:before="6" w:line="240" w:lineRule="auto"/>
        <w:rPr>
          <w:color w:val="231F20"/>
          <w:sz w:val="20"/>
          <w:szCs w:val="20"/>
        </w:rPr>
      </w:pPr>
      <w:r>
        <w:rPr>
          <w:color w:val="231F20"/>
          <w:sz w:val="20"/>
          <w:szCs w:val="20"/>
        </w:rPr>
        <w:t xml:space="preserve">La Trobe University </w:t>
      </w:r>
    </w:p>
    <w:p w14:paraId="00000007" w14:textId="77777777" w:rsidR="009E4D87" w:rsidRDefault="000C2320">
      <w:pPr>
        <w:widowControl w:val="0"/>
        <w:pBdr>
          <w:top w:val="nil"/>
          <w:left w:val="nil"/>
          <w:bottom w:val="nil"/>
          <w:right w:val="nil"/>
          <w:between w:val="nil"/>
        </w:pBdr>
        <w:spacing w:before="666" w:line="240" w:lineRule="auto"/>
        <w:rPr>
          <w:b/>
          <w:color w:val="231F20"/>
          <w:sz w:val="46"/>
          <w:szCs w:val="46"/>
        </w:rPr>
      </w:pPr>
      <w:r>
        <w:rPr>
          <w:b/>
          <w:color w:val="231F20"/>
          <w:sz w:val="46"/>
          <w:szCs w:val="46"/>
        </w:rPr>
        <w:t xml:space="preserve">Caring through art:  </w:t>
      </w:r>
    </w:p>
    <w:p w14:paraId="00000008" w14:textId="77777777" w:rsidR="009E4D87" w:rsidRDefault="000C2320">
      <w:pPr>
        <w:widowControl w:val="0"/>
        <w:pBdr>
          <w:top w:val="nil"/>
          <w:left w:val="nil"/>
          <w:bottom w:val="nil"/>
          <w:right w:val="nil"/>
          <w:between w:val="nil"/>
        </w:pBdr>
        <w:spacing w:before="83" w:line="269" w:lineRule="auto"/>
        <w:rPr>
          <w:b/>
          <w:color w:val="231F20"/>
          <w:sz w:val="46"/>
          <w:szCs w:val="46"/>
        </w:rPr>
      </w:pPr>
      <w:r>
        <w:rPr>
          <w:b/>
          <w:color w:val="231F20"/>
          <w:sz w:val="46"/>
          <w:szCs w:val="46"/>
        </w:rPr>
        <w:t xml:space="preserve">Reimagining value as political  practice </w:t>
      </w:r>
    </w:p>
    <w:p w14:paraId="00000009" w14:textId="77777777" w:rsidR="009E4D87" w:rsidRDefault="000C2320">
      <w:pPr>
        <w:widowControl w:val="0"/>
        <w:pBdr>
          <w:top w:val="nil"/>
          <w:left w:val="nil"/>
          <w:bottom w:val="nil"/>
          <w:right w:val="nil"/>
          <w:between w:val="nil"/>
        </w:pBdr>
        <w:spacing w:before="763" w:line="240" w:lineRule="auto"/>
        <w:rPr>
          <w:b/>
          <w:color w:val="231F20"/>
          <w:sz w:val="20"/>
          <w:szCs w:val="20"/>
        </w:rPr>
      </w:pPr>
      <w:r>
        <w:rPr>
          <w:b/>
          <w:color w:val="231F20"/>
          <w:sz w:val="20"/>
          <w:szCs w:val="20"/>
        </w:rPr>
        <w:t xml:space="preserve">ABSTRACT </w:t>
      </w:r>
    </w:p>
    <w:p w14:paraId="0000000A" w14:textId="77777777" w:rsidR="009E4D87" w:rsidRDefault="000C2320">
      <w:pPr>
        <w:widowControl w:val="0"/>
        <w:pBdr>
          <w:top w:val="nil"/>
          <w:left w:val="nil"/>
          <w:bottom w:val="nil"/>
          <w:right w:val="nil"/>
          <w:between w:val="nil"/>
        </w:pBdr>
        <w:spacing w:before="66" w:line="244" w:lineRule="auto"/>
        <w:rPr>
          <w:rFonts w:ascii="Palatino" w:eastAsia="Palatino" w:hAnsi="Palatino" w:cs="Palatino"/>
          <w:i/>
          <w:color w:val="231F20"/>
          <w:sz w:val="18"/>
          <w:szCs w:val="18"/>
        </w:rPr>
      </w:pPr>
      <w:r>
        <w:rPr>
          <w:rFonts w:ascii="Palatino" w:eastAsia="Palatino" w:hAnsi="Palatino" w:cs="Palatino"/>
          <w:i/>
          <w:color w:val="231F20"/>
          <w:sz w:val="18"/>
          <w:szCs w:val="18"/>
        </w:rPr>
        <w:t>Recent feminist critiques of neo-liberalism have argued for care as an alternative struc turing principle for political systems in crisis and have proposed that the transforma tion of the existing capitalist order demands the abolition of the (gendered) hi</w:t>
      </w:r>
      <w:r>
        <w:rPr>
          <w:rFonts w:ascii="Palatino" w:eastAsia="Palatino" w:hAnsi="Palatino" w:cs="Palatino"/>
          <w:i/>
          <w:color w:val="231F20"/>
          <w:sz w:val="18"/>
          <w:szCs w:val="18"/>
        </w:rPr>
        <w:t xml:space="preserve">erarchy  between ‘care’ – the activities of social reproduction that nurture individuals and  sustain social bonds – and economic production. Key to answering what it might mean  for care to become the central concern or core process of politics is </w:t>
      </w:r>
      <w:r>
        <w:rPr>
          <w:rFonts w:ascii="Palatino" w:eastAsia="Palatino" w:hAnsi="Palatino" w:cs="Palatino"/>
          <w:color w:val="231F20"/>
          <w:sz w:val="18"/>
          <w:szCs w:val="18"/>
        </w:rPr>
        <w:t>imagini</w:t>
      </w:r>
      <w:r>
        <w:rPr>
          <w:rFonts w:ascii="Palatino" w:eastAsia="Palatino" w:hAnsi="Palatino" w:cs="Palatino"/>
          <w:color w:val="231F20"/>
          <w:sz w:val="18"/>
          <w:szCs w:val="18"/>
        </w:rPr>
        <w:t xml:space="preserve">ng alterna tives </w:t>
      </w:r>
      <w:r>
        <w:rPr>
          <w:rFonts w:ascii="Palatino" w:eastAsia="Palatino" w:hAnsi="Palatino" w:cs="Palatino"/>
          <w:i/>
          <w:color w:val="231F20"/>
          <w:sz w:val="18"/>
          <w:szCs w:val="18"/>
        </w:rPr>
        <w:t>outside deeply ingrained and guarded conventions. It is in this imagining that  artists have much to contribute, more so still because for many artists, maintaining  a practice in neo-liberal contexts demands nurturing collectivities, sens</w:t>
      </w:r>
      <w:r>
        <w:rPr>
          <w:rFonts w:ascii="Palatino" w:eastAsia="Palatino" w:hAnsi="Palatino" w:cs="Palatino"/>
          <w:i/>
          <w:color w:val="231F20"/>
          <w:sz w:val="18"/>
          <w:szCs w:val="18"/>
        </w:rPr>
        <w:t xml:space="preserve">itivities and  resourcefulness – essential aspects </w:t>
      </w:r>
      <w:r>
        <w:rPr>
          <w:rFonts w:ascii="Palatino" w:eastAsia="Palatino" w:hAnsi="Palatino" w:cs="Palatino"/>
          <w:i/>
          <w:color w:val="231F20"/>
          <w:sz w:val="18"/>
          <w:szCs w:val="18"/>
        </w:rPr>
        <w:t>of care. By focusing on recent Australian examples,  this article examines what role artists can play in engaging with, interpreting or enact ing care in practices – such as works of self-care, care for co</w:t>
      </w:r>
      <w:r>
        <w:rPr>
          <w:rFonts w:ascii="Palatino" w:eastAsia="Palatino" w:hAnsi="Palatino" w:cs="Palatino"/>
          <w:i/>
          <w:color w:val="231F20"/>
          <w:sz w:val="18"/>
          <w:szCs w:val="18"/>
        </w:rPr>
        <w:t>untry and the environment,  care for material culture and heritage, care for institutions and processes, and care for  others – which might help forge an alternative ethics in the age of neo-liberalism.  This exploration is driven by the need for a contemp</w:t>
      </w:r>
      <w:r>
        <w:rPr>
          <w:rFonts w:ascii="Palatino" w:eastAsia="Palatino" w:hAnsi="Palatino" w:cs="Palatino"/>
          <w:i/>
          <w:color w:val="231F20"/>
          <w:sz w:val="18"/>
          <w:szCs w:val="18"/>
        </w:rPr>
        <w:t>orary values revolution as we –  as a species, as a planet – face existential threats including climate emergency and  terminal inequality. Can art be a generative site to work towards alternative ethics  that privilege trans-subjective relations predicate</w:t>
      </w:r>
      <w:r>
        <w:rPr>
          <w:rFonts w:ascii="Palatino" w:eastAsia="Palatino" w:hAnsi="Palatino" w:cs="Palatino"/>
          <w:i/>
          <w:color w:val="231F20"/>
          <w:sz w:val="18"/>
          <w:szCs w:val="18"/>
        </w:rPr>
        <w:t xml:space="preserve">d on attentiveness and tending, on  spending time, on holding space? </w:t>
      </w:r>
    </w:p>
    <w:p w14:paraId="0000000B" w14:textId="77777777" w:rsidR="009E4D87" w:rsidRDefault="000C2320">
      <w:pPr>
        <w:widowControl w:val="0"/>
        <w:pBdr>
          <w:top w:val="nil"/>
          <w:left w:val="nil"/>
          <w:bottom w:val="nil"/>
          <w:right w:val="nil"/>
          <w:between w:val="nil"/>
        </w:pBdr>
        <w:spacing w:before="6406" w:line="240" w:lineRule="auto"/>
        <w:rPr>
          <w:b/>
          <w:color w:val="231F20"/>
          <w:sz w:val="20"/>
          <w:szCs w:val="20"/>
        </w:rPr>
      </w:pPr>
      <w:r>
        <w:rPr>
          <w:b/>
          <w:color w:val="231F20"/>
          <w:sz w:val="20"/>
          <w:szCs w:val="20"/>
        </w:rPr>
        <w:t xml:space="preserve">KEYWORDS </w:t>
      </w:r>
    </w:p>
    <w:p w14:paraId="0000000C" w14:textId="77777777" w:rsidR="009E4D87" w:rsidRDefault="000C2320">
      <w:pPr>
        <w:widowControl w:val="0"/>
        <w:pBdr>
          <w:top w:val="nil"/>
          <w:left w:val="nil"/>
          <w:bottom w:val="nil"/>
          <w:right w:val="nil"/>
          <w:between w:val="nil"/>
        </w:pBdr>
        <w:spacing w:before="66" w:line="240"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care ethics </w:t>
      </w:r>
    </w:p>
    <w:p w14:paraId="0000000D" w14:textId="77777777" w:rsidR="009E4D87" w:rsidRDefault="000C2320">
      <w:pPr>
        <w:widowControl w:val="0"/>
        <w:pBdr>
          <w:top w:val="nil"/>
          <w:left w:val="nil"/>
          <w:bottom w:val="nil"/>
          <w:right w:val="nil"/>
          <w:between w:val="nil"/>
        </w:pBdr>
        <w:spacing w:before="9" w:line="240"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feminist art </w:t>
      </w:r>
    </w:p>
    <w:p w14:paraId="0000000E" w14:textId="77777777" w:rsidR="009E4D87" w:rsidRDefault="000C2320">
      <w:pPr>
        <w:widowControl w:val="0"/>
        <w:pBdr>
          <w:top w:val="nil"/>
          <w:left w:val="nil"/>
          <w:bottom w:val="nil"/>
          <w:right w:val="nil"/>
          <w:between w:val="nil"/>
        </w:pBdr>
        <w:spacing w:before="9" w:line="240"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textile art </w:t>
      </w:r>
    </w:p>
    <w:p w14:paraId="0000000F" w14:textId="77777777" w:rsidR="009E4D87" w:rsidRDefault="000C2320">
      <w:pPr>
        <w:widowControl w:val="0"/>
        <w:pBdr>
          <w:top w:val="nil"/>
          <w:left w:val="nil"/>
          <w:bottom w:val="nil"/>
          <w:right w:val="nil"/>
          <w:between w:val="nil"/>
        </w:pBdr>
        <w:spacing w:before="9" w:line="244"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socially engaged art social practice </w:t>
      </w:r>
    </w:p>
    <w:p w14:paraId="00000010" w14:textId="77777777" w:rsidR="009E4D87" w:rsidRDefault="000C2320">
      <w:pPr>
        <w:widowControl w:val="0"/>
        <w:pBdr>
          <w:top w:val="nil"/>
          <w:left w:val="nil"/>
          <w:bottom w:val="nil"/>
          <w:right w:val="nil"/>
          <w:between w:val="nil"/>
        </w:pBdr>
        <w:spacing w:before="6" w:line="240" w:lineRule="auto"/>
        <w:rPr>
          <w:rFonts w:ascii="Palatino" w:eastAsia="Palatino" w:hAnsi="Palatino" w:cs="Palatino"/>
          <w:color w:val="231F20"/>
          <w:sz w:val="18"/>
          <w:szCs w:val="18"/>
        </w:rPr>
        <w:sectPr w:rsidR="009E4D87">
          <w:type w:val="continuous"/>
          <w:pgSz w:w="9860" w:h="13820"/>
          <w:pgMar w:top="346" w:right="784" w:bottom="570" w:left="1388" w:header="0" w:footer="720" w:gutter="0"/>
          <w:cols w:num="2" w:space="720" w:equalWidth="0">
            <w:col w:w="3860" w:space="0"/>
            <w:col w:w="3860" w:space="0"/>
          </w:cols>
        </w:sectPr>
      </w:pPr>
      <w:r>
        <w:rPr>
          <w:rFonts w:ascii="Palatino" w:eastAsia="Palatino" w:hAnsi="Palatino" w:cs="Palatino"/>
          <w:color w:val="231F20"/>
          <w:sz w:val="18"/>
          <w:szCs w:val="18"/>
        </w:rPr>
        <w:t>feminism</w:t>
      </w:r>
    </w:p>
    <w:p w14:paraId="00000011" w14:textId="77777777" w:rsidR="009E4D87" w:rsidRDefault="000C2320">
      <w:pPr>
        <w:widowControl w:val="0"/>
        <w:pBdr>
          <w:top w:val="nil"/>
          <w:left w:val="nil"/>
          <w:bottom w:val="nil"/>
          <w:right w:val="nil"/>
          <w:between w:val="nil"/>
        </w:pBdr>
        <w:spacing w:before="3500" w:line="240" w:lineRule="auto"/>
        <w:ind w:right="2"/>
        <w:jc w:val="right"/>
        <w:rPr>
          <w:color w:val="231F20"/>
          <w:sz w:val="16"/>
          <w:szCs w:val="16"/>
        </w:rPr>
      </w:pPr>
      <w:r>
        <w:rPr>
          <w:color w:val="231F20"/>
          <w:sz w:val="16"/>
          <w:szCs w:val="16"/>
        </w:rPr>
        <w:lastRenderedPageBreak/>
        <w:t xml:space="preserve">www.intellectbooks.com 163 </w:t>
      </w:r>
    </w:p>
    <w:p w14:paraId="00000012" w14:textId="77777777" w:rsidR="009E4D87" w:rsidRDefault="000C2320">
      <w:pPr>
        <w:widowControl w:val="0"/>
        <w:pBdr>
          <w:top w:val="nil"/>
          <w:left w:val="nil"/>
          <w:bottom w:val="nil"/>
          <w:right w:val="nil"/>
          <w:between w:val="nil"/>
        </w:pBdr>
        <w:spacing w:line="240" w:lineRule="auto"/>
        <w:rPr>
          <w:color w:val="231F20"/>
          <w:sz w:val="14"/>
          <w:szCs w:val="14"/>
        </w:rPr>
        <w:sectPr w:rsidR="009E4D87">
          <w:type w:val="continuous"/>
          <w:pgSz w:w="9860" w:h="13820"/>
          <w:pgMar w:top="346" w:right="513" w:bottom="570" w:left="511" w:header="0" w:footer="720" w:gutter="0"/>
          <w:cols w:space="720" w:equalWidth="0">
            <w:col w:w="8834" w:space="0"/>
          </w:cols>
        </w:sectPr>
      </w:pPr>
      <w:r>
        <w:rPr>
          <w:color w:val="231F20"/>
          <w:sz w:val="14"/>
          <w:szCs w:val="14"/>
        </w:rPr>
        <w:t xml:space="preserve">Jacqueline Millner </w:t>
      </w:r>
    </w:p>
    <w:p w14:paraId="00000013" w14:textId="77777777" w:rsidR="009E4D87" w:rsidRDefault="000C2320">
      <w:pPr>
        <w:widowControl w:val="0"/>
        <w:pBdr>
          <w:top w:val="nil"/>
          <w:left w:val="nil"/>
          <w:bottom w:val="nil"/>
          <w:right w:val="nil"/>
          <w:between w:val="nil"/>
        </w:pBdr>
        <w:spacing w:before="587" w:line="228" w:lineRule="auto"/>
        <w:rPr>
          <w:color w:val="231F20"/>
          <w:sz w:val="14"/>
          <w:szCs w:val="14"/>
        </w:rPr>
      </w:pPr>
      <w:r>
        <w:rPr>
          <w:color w:val="231F20"/>
          <w:sz w:val="14"/>
          <w:szCs w:val="14"/>
        </w:rPr>
        <w:t xml:space="preserve">1. http://aaanz.info/ aaanz-home/ </w:t>
      </w:r>
    </w:p>
    <w:p w14:paraId="00000014" w14:textId="77777777" w:rsidR="009E4D87" w:rsidRDefault="000C2320">
      <w:pPr>
        <w:widowControl w:val="0"/>
        <w:pBdr>
          <w:top w:val="nil"/>
          <w:left w:val="nil"/>
          <w:bottom w:val="nil"/>
          <w:right w:val="nil"/>
          <w:between w:val="nil"/>
        </w:pBdr>
        <w:spacing w:before="3" w:line="240" w:lineRule="auto"/>
        <w:rPr>
          <w:color w:val="231F20"/>
          <w:sz w:val="14"/>
          <w:szCs w:val="14"/>
        </w:rPr>
      </w:pPr>
      <w:r>
        <w:rPr>
          <w:color w:val="231F20"/>
          <w:sz w:val="14"/>
          <w:szCs w:val="14"/>
        </w:rPr>
        <w:t xml:space="preserve">conferences/2018- </w:t>
      </w:r>
    </w:p>
    <w:p w14:paraId="00000015" w14:textId="77777777" w:rsidR="009E4D87" w:rsidRDefault="000C2320">
      <w:pPr>
        <w:widowControl w:val="0"/>
        <w:pBdr>
          <w:top w:val="nil"/>
          <w:left w:val="nil"/>
          <w:bottom w:val="nil"/>
          <w:right w:val="nil"/>
          <w:between w:val="nil"/>
        </w:pBdr>
        <w:spacing w:line="228" w:lineRule="auto"/>
        <w:rPr>
          <w:color w:val="231F20"/>
          <w:sz w:val="14"/>
          <w:szCs w:val="14"/>
        </w:rPr>
      </w:pPr>
      <w:r>
        <w:rPr>
          <w:color w:val="231F20"/>
          <w:sz w:val="14"/>
          <w:szCs w:val="14"/>
        </w:rPr>
        <w:t xml:space="preserve">conference/. Accessed 7  May 2020. </w:t>
      </w:r>
    </w:p>
    <w:p w14:paraId="00000016" w14:textId="77777777" w:rsidR="009E4D87" w:rsidRDefault="000C2320">
      <w:pPr>
        <w:widowControl w:val="0"/>
        <w:pBdr>
          <w:top w:val="nil"/>
          <w:left w:val="nil"/>
          <w:bottom w:val="nil"/>
          <w:right w:val="nil"/>
          <w:between w:val="nil"/>
        </w:pBdr>
        <w:spacing w:line="240" w:lineRule="auto"/>
        <w:rPr>
          <w:b/>
          <w:color w:val="231F20"/>
          <w:sz w:val="20"/>
          <w:szCs w:val="20"/>
        </w:rPr>
      </w:pPr>
      <w:r>
        <w:rPr>
          <w:b/>
          <w:color w:val="231F20"/>
          <w:sz w:val="20"/>
          <w:szCs w:val="20"/>
        </w:rPr>
        <w:t xml:space="preserve">INTRODUCTION </w:t>
      </w:r>
    </w:p>
    <w:p w14:paraId="00000017" w14:textId="77777777" w:rsidR="009E4D87" w:rsidRDefault="000C2320">
      <w:pPr>
        <w:widowControl w:val="0"/>
        <w:pBdr>
          <w:top w:val="nil"/>
          <w:left w:val="nil"/>
          <w:bottom w:val="nil"/>
          <w:right w:val="nil"/>
          <w:between w:val="nil"/>
        </w:pBdr>
        <w:spacing w:before="66" w:line="244" w:lineRule="auto"/>
        <w:rPr>
          <w:rFonts w:ascii="Palatino" w:eastAsia="Palatino" w:hAnsi="Palatino" w:cs="Palatino"/>
          <w:i/>
          <w:color w:val="231F20"/>
          <w:sz w:val="18"/>
          <w:szCs w:val="18"/>
        </w:rPr>
      </w:pPr>
      <w:r>
        <w:rPr>
          <w:rFonts w:ascii="Palatino" w:eastAsia="Palatino" w:hAnsi="Palatino" w:cs="Palatino"/>
          <w:color w:val="231F20"/>
          <w:sz w:val="18"/>
          <w:szCs w:val="18"/>
        </w:rPr>
        <w:t>In recent years, feminist critiques of neo-liberalism have argued for care as  an alternative structuring principle for political systems in crisis and have  proposed that the transformation of the existing capitalist order demands the  abolition of the (g</w:t>
      </w:r>
      <w:r>
        <w:rPr>
          <w:rFonts w:ascii="Palatino" w:eastAsia="Palatino" w:hAnsi="Palatino" w:cs="Palatino"/>
          <w:color w:val="231F20"/>
          <w:sz w:val="18"/>
          <w:szCs w:val="18"/>
        </w:rPr>
        <w:t>endered) hierarchy between ‘care’ – the activities of social  reproduction that nurture individuals and sustain social bonds – and economic  production (Tronto 1993, 2015; Gilligan 2014; Hamington 2010; Held 2014).  For care to become the central concern o</w:t>
      </w:r>
      <w:r>
        <w:rPr>
          <w:rFonts w:ascii="Palatino" w:eastAsia="Palatino" w:hAnsi="Palatino" w:cs="Palatino"/>
          <w:color w:val="231F20"/>
          <w:sz w:val="18"/>
          <w:szCs w:val="18"/>
        </w:rPr>
        <w:t xml:space="preserve">f politics demands </w:t>
      </w:r>
      <w:r>
        <w:rPr>
          <w:rFonts w:ascii="Palatino" w:eastAsia="Palatino" w:hAnsi="Palatino" w:cs="Palatino"/>
          <w:i/>
          <w:color w:val="231F20"/>
          <w:sz w:val="18"/>
          <w:szCs w:val="18"/>
        </w:rPr>
        <w:t xml:space="preserve">imagining alterna </w:t>
      </w:r>
    </w:p>
    <w:p w14:paraId="00000018"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pPr>
      <w:r>
        <w:rPr>
          <w:rFonts w:ascii="Palatino" w:eastAsia="Palatino" w:hAnsi="Palatino" w:cs="Palatino"/>
          <w:i/>
          <w:color w:val="231F20"/>
          <w:sz w:val="18"/>
          <w:szCs w:val="18"/>
        </w:rPr>
        <w:t xml:space="preserve">tives </w:t>
      </w:r>
      <w:r>
        <w:rPr>
          <w:rFonts w:ascii="Palatino" w:eastAsia="Palatino" w:hAnsi="Palatino" w:cs="Palatino"/>
          <w:color w:val="231F20"/>
          <w:sz w:val="18"/>
          <w:szCs w:val="18"/>
        </w:rPr>
        <w:t>outside deeply ingrained and guarded conventions. As creative thinkers  and makers, artists have much to contribute to this broader process of imagin ing and re-imagining; for many artists, maintaining a practice</w:t>
      </w:r>
      <w:r>
        <w:rPr>
          <w:rFonts w:ascii="Palatino" w:eastAsia="Palatino" w:hAnsi="Palatino" w:cs="Palatino"/>
          <w:color w:val="231F20"/>
          <w:sz w:val="18"/>
          <w:szCs w:val="18"/>
        </w:rPr>
        <w:t xml:space="preserve"> in neo-liberal  contexts demands nurturing collectivities, sensitivities and resourcefulness,  all essential aspects of care. Here, we look at how artists engage and prac tice care in ways that connect to a broader societal transformation, includ ing by c</w:t>
      </w:r>
      <w:r>
        <w:rPr>
          <w:rFonts w:ascii="Palatino" w:eastAsia="Palatino" w:hAnsi="Palatino" w:cs="Palatino"/>
          <w:color w:val="231F20"/>
          <w:sz w:val="18"/>
          <w:szCs w:val="18"/>
        </w:rPr>
        <w:t>aring for self and other, by caring for country and environment, and  by caring for histories and institutions. This exploration is driven by the need  for a contemporary values revolution as we – as a species, as a planet – face  existential threats inclu</w:t>
      </w:r>
      <w:r>
        <w:rPr>
          <w:rFonts w:ascii="Palatino" w:eastAsia="Palatino" w:hAnsi="Palatino" w:cs="Palatino"/>
          <w:color w:val="231F20"/>
          <w:sz w:val="18"/>
          <w:szCs w:val="18"/>
        </w:rPr>
        <w:t xml:space="preserve">ding climate emergency and terminal inequality. Can  art be a generative site to work towards an alternative ethics that privilege  trans-subjective relations predicated on attentiveness and tending, on spend ing time, on holding space? </w:t>
      </w:r>
    </w:p>
    <w:p w14:paraId="00000019"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sectPr w:rsidR="009E4D87">
          <w:type w:val="continuous"/>
          <w:pgSz w:w="9860" w:h="13820"/>
          <w:pgMar w:top="346" w:right="1363" w:bottom="570" w:left="657" w:header="0" w:footer="720" w:gutter="0"/>
          <w:cols w:num="2" w:space="720" w:equalWidth="0">
            <w:col w:w="3920" w:space="0"/>
            <w:col w:w="3920" w:space="0"/>
          </w:cols>
        </w:sectPr>
      </w:pPr>
      <w:r>
        <w:rPr>
          <w:rFonts w:ascii="Palatino" w:eastAsia="Palatino" w:hAnsi="Palatino" w:cs="Palatino"/>
          <w:color w:val="231F20"/>
          <w:sz w:val="18"/>
          <w:szCs w:val="18"/>
        </w:rPr>
        <w:t xml:space="preserve">As a way to focus this discussion, this article draws on the insights  and perspectives which emerged out of a recent arts conference, </w:t>
      </w:r>
      <w:r>
        <w:rPr>
          <w:rFonts w:ascii="Palatino" w:eastAsia="Palatino" w:hAnsi="Palatino" w:cs="Palatino"/>
          <w:i/>
          <w:color w:val="231F20"/>
          <w:sz w:val="18"/>
          <w:szCs w:val="18"/>
        </w:rPr>
        <w:t>The Art  Association of Australia and New Zealand (AAANZ)</w:t>
      </w:r>
      <w:r>
        <w:rPr>
          <w:rFonts w:ascii="Palatino" w:eastAsia="Palatino" w:hAnsi="Palatino" w:cs="Palatino"/>
          <w:color w:val="231F20"/>
          <w:sz w:val="18"/>
          <w:szCs w:val="18"/>
        </w:rPr>
        <w:t>, national annual confer ence held</w:t>
      </w:r>
      <w:r>
        <w:rPr>
          <w:rFonts w:ascii="Palatino" w:eastAsia="Palatino" w:hAnsi="Palatino" w:cs="Palatino"/>
          <w:color w:val="231F20"/>
          <w:sz w:val="18"/>
          <w:szCs w:val="18"/>
        </w:rPr>
        <w:t xml:space="preserve"> in </w:t>
      </w:r>
      <w:r>
        <w:rPr>
          <w:rFonts w:ascii="Palatino" w:eastAsia="Palatino" w:hAnsi="Palatino" w:cs="Palatino"/>
          <w:color w:val="231F20"/>
          <w:sz w:val="18"/>
          <w:szCs w:val="18"/>
        </w:rPr>
        <w:t>Melbourne in December 2018. The conference sought to ‘open  critical dialogue on the histories of art by examining the social contexts of  aesthetics and politics’ and posited that ‘art offers a site for modelling politi cal alternatives, questioning d</w:t>
      </w:r>
      <w:r>
        <w:rPr>
          <w:rFonts w:ascii="Palatino" w:eastAsia="Palatino" w:hAnsi="Palatino" w:cs="Palatino"/>
          <w:color w:val="231F20"/>
          <w:sz w:val="18"/>
          <w:szCs w:val="18"/>
        </w:rPr>
        <w:t>ominant discourses, and producing new histori cal narratives’.</w:t>
      </w:r>
      <w:r>
        <w:rPr>
          <w:rFonts w:ascii="Palatino" w:eastAsia="Palatino" w:hAnsi="Palatino" w:cs="Palatino"/>
          <w:color w:val="231F20"/>
          <w:sz w:val="17"/>
          <w:szCs w:val="17"/>
          <w:vertAlign w:val="superscript"/>
        </w:rPr>
        <w:t>1</w:t>
      </w:r>
      <w:r>
        <w:rPr>
          <w:rFonts w:ascii="Palatino" w:eastAsia="Palatino" w:hAnsi="Palatino" w:cs="Palatino"/>
          <w:color w:val="231F20"/>
          <w:sz w:val="10"/>
          <w:szCs w:val="10"/>
        </w:rPr>
        <w:t xml:space="preserve"> </w:t>
      </w:r>
      <w:r>
        <w:rPr>
          <w:rFonts w:ascii="Palatino" w:eastAsia="Palatino" w:hAnsi="Palatino" w:cs="Palatino"/>
          <w:color w:val="231F20"/>
          <w:sz w:val="18"/>
          <w:szCs w:val="18"/>
        </w:rPr>
        <w:t>In response to that proposition, my colleague, feminist art  historian Catriona Moore and I convened two panels which answered our  call to think about how care – including caring practices an</w:t>
      </w:r>
      <w:r>
        <w:rPr>
          <w:rFonts w:ascii="Palatino" w:eastAsia="Palatino" w:hAnsi="Palatino" w:cs="Palatino"/>
          <w:color w:val="231F20"/>
          <w:sz w:val="18"/>
          <w:szCs w:val="18"/>
        </w:rPr>
        <w:t xml:space="preserve">d feminist care  ethics – may open up novel ways to think about the relationship between  art and politics. This article examines and contextualizes how the artists and  scholars who responded to our invitation explored the conjunction of care and  art as </w:t>
      </w:r>
      <w:r>
        <w:rPr>
          <w:rFonts w:ascii="Palatino" w:eastAsia="Palatino" w:hAnsi="Palatino" w:cs="Palatino"/>
          <w:color w:val="231F20"/>
          <w:sz w:val="18"/>
          <w:szCs w:val="18"/>
        </w:rPr>
        <w:t xml:space="preserve">a generative means to counter the harms caused by neo-liberalism, in  particular through ways of </w:t>
      </w:r>
      <w:r>
        <w:rPr>
          <w:rFonts w:ascii="Palatino" w:eastAsia="Palatino" w:hAnsi="Palatino" w:cs="Palatino"/>
          <w:i/>
          <w:color w:val="231F20"/>
          <w:sz w:val="18"/>
          <w:szCs w:val="18"/>
        </w:rPr>
        <w:t>reimagining value</w:t>
      </w:r>
      <w:r>
        <w:rPr>
          <w:rFonts w:ascii="Palatino" w:eastAsia="Palatino" w:hAnsi="Palatino" w:cs="Palatino"/>
          <w:color w:val="231F20"/>
          <w:sz w:val="18"/>
          <w:szCs w:val="18"/>
        </w:rPr>
        <w:t>. Rebecca Mayo is an artist based  between Melbourne and Canberra and lecturer in printmaking at Australian  National University, whose paper </w:t>
      </w:r>
      <w:r>
        <w:rPr>
          <w:rFonts w:ascii="Palatino" w:eastAsia="Palatino" w:hAnsi="Palatino" w:cs="Palatino"/>
          <w:color w:val="231F20"/>
          <w:sz w:val="18"/>
          <w:szCs w:val="18"/>
        </w:rPr>
        <w:t xml:space="preserve"> ‘Matters of care: Art practice and urban  ecologies’ considered how paying close attention to the relationships between  and through materials opens the way to observe and make visible practices of  care as methodology and subject. Sera Waters is a South </w:t>
      </w:r>
      <w:r>
        <w:rPr>
          <w:rFonts w:ascii="Palatino" w:eastAsia="Palatino" w:hAnsi="Palatino" w:cs="Palatino"/>
          <w:color w:val="231F20"/>
          <w:sz w:val="18"/>
          <w:szCs w:val="18"/>
        </w:rPr>
        <w:t>Australia-based artist,  arts writer and lecturer. Her paper ‘A care-full remembering of Australian settler  colonial home-making traditions’ examined how textile-based practices can  be a decolonizing action, how it might be possible to unpick intergenera</w:t>
      </w:r>
      <w:r>
        <w:rPr>
          <w:rFonts w:ascii="Palatino" w:eastAsia="Palatino" w:hAnsi="Palatino" w:cs="Palatino"/>
          <w:color w:val="231F20"/>
          <w:sz w:val="18"/>
          <w:szCs w:val="18"/>
        </w:rPr>
        <w:t>tional  settler traditions and care-fully re-member them into alternative patterns so  as not to pass them onto future generations. Miriam Kelly is a Melbourne based visual arts curator, writer and editor, motivated by art that operates at  the intersectio</w:t>
      </w:r>
      <w:r>
        <w:rPr>
          <w:rFonts w:ascii="Palatino" w:eastAsia="Palatino" w:hAnsi="Palatino" w:cs="Palatino"/>
          <w:color w:val="231F20"/>
          <w:sz w:val="18"/>
          <w:szCs w:val="18"/>
        </w:rPr>
        <w:t>n of politics and visual practice, and currently the Curatorial  Manager at the Australian Centre for Contemporary Art, Melbourne. In her  paper, ‘The sustaining stitch’, Kelly considered how the renaissance of textiles  in contemporary art over the past d</w:t>
      </w:r>
      <w:r>
        <w:rPr>
          <w:rFonts w:ascii="Palatino" w:eastAsia="Palatino" w:hAnsi="Palatino" w:cs="Palatino"/>
          <w:color w:val="231F20"/>
          <w:sz w:val="18"/>
          <w:szCs w:val="18"/>
        </w:rPr>
        <w:t>ecade is both subversive and sustaining – a  form of care.</w:t>
      </w:r>
    </w:p>
    <w:p w14:paraId="0000001A" w14:textId="77777777" w:rsidR="009E4D87" w:rsidRDefault="000C2320">
      <w:pPr>
        <w:widowControl w:val="0"/>
        <w:pBdr>
          <w:top w:val="nil"/>
          <w:left w:val="nil"/>
          <w:bottom w:val="nil"/>
          <w:right w:val="nil"/>
          <w:between w:val="nil"/>
        </w:pBdr>
        <w:spacing w:before="507" w:line="240" w:lineRule="auto"/>
        <w:ind w:left="10"/>
        <w:rPr>
          <w:color w:val="231F20"/>
          <w:sz w:val="16"/>
          <w:szCs w:val="16"/>
        </w:rPr>
      </w:pPr>
      <w:r>
        <w:rPr>
          <w:color w:val="231F20"/>
          <w:sz w:val="16"/>
          <w:szCs w:val="16"/>
        </w:rPr>
        <w:lastRenderedPageBreak/>
        <w:t xml:space="preserve">164  Art &amp; the Public Sphere </w:t>
      </w:r>
    </w:p>
    <w:p w14:paraId="0000001B" w14:textId="77777777" w:rsidR="009E4D87" w:rsidRDefault="000C2320">
      <w:pPr>
        <w:widowControl w:val="0"/>
        <w:pBdr>
          <w:top w:val="nil"/>
          <w:left w:val="nil"/>
          <w:bottom w:val="nil"/>
          <w:right w:val="nil"/>
          <w:between w:val="nil"/>
        </w:pBdr>
        <w:spacing w:line="240" w:lineRule="auto"/>
        <w:ind w:right="-4"/>
        <w:jc w:val="right"/>
        <w:rPr>
          <w:color w:val="231F20"/>
          <w:sz w:val="14"/>
          <w:szCs w:val="14"/>
        </w:rPr>
        <w:sectPr w:rsidR="009E4D87">
          <w:type w:val="continuous"/>
          <w:pgSz w:w="9860" w:h="13820"/>
          <w:pgMar w:top="346" w:right="513" w:bottom="570" w:left="511" w:header="0" w:footer="720" w:gutter="0"/>
          <w:cols w:space="720" w:equalWidth="0">
            <w:col w:w="8834" w:space="0"/>
          </w:cols>
        </w:sectPr>
      </w:pPr>
      <w:r>
        <w:rPr>
          <w:color w:val="231F20"/>
          <w:sz w:val="14"/>
          <w:szCs w:val="14"/>
        </w:rPr>
        <w:t xml:space="preserve">Caring through art </w:t>
      </w:r>
    </w:p>
    <w:p w14:paraId="0000001C" w14:textId="77777777" w:rsidR="009E4D87" w:rsidRDefault="000C2320">
      <w:pPr>
        <w:widowControl w:val="0"/>
        <w:pBdr>
          <w:top w:val="nil"/>
          <w:left w:val="nil"/>
          <w:bottom w:val="nil"/>
          <w:right w:val="nil"/>
          <w:between w:val="nil"/>
        </w:pBdr>
        <w:spacing w:before="572" w:line="240" w:lineRule="auto"/>
        <w:rPr>
          <w:b/>
          <w:color w:val="231F20"/>
          <w:sz w:val="20"/>
          <w:szCs w:val="20"/>
        </w:rPr>
      </w:pPr>
      <w:r>
        <w:rPr>
          <w:b/>
          <w:color w:val="231F20"/>
          <w:sz w:val="20"/>
          <w:szCs w:val="20"/>
        </w:rPr>
        <w:t xml:space="preserve">FEMINIST CARE ETHICS </w:t>
      </w:r>
    </w:p>
    <w:p w14:paraId="0000001D" w14:textId="77777777" w:rsidR="009E4D87" w:rsidRDefault="000C2320">
      <w:pPr>
        <w:widowControl w:val="0"/>
        <w:pBdr>
          <w:top w:val="nil"/>
          <w:left w:val="nil"/>
          <w:bottom w:val="nil"/>
          <w:right w:val="nil"/>
          <w:between w:val="nil"/>
        </w:pBdr>
        <w:spacing w:before="66" w:line="244"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When we </w:t>
      </w:r>
      <w:r>
        <w:rPr>
          <w:rFonts w:ascii="Palatino" w:eastAsia="Palatino" w:hAnsi="Palatino" w:cs="Palatino"/>
          <w:i/>
          <w:color w:val="231F20"/>
          <w:sz w:val="18"/>
          <w:szCs w:val="18"/>
        </w:rPr>
        <w:t>care</w:t>
      </w:r>
      <w:r>
        <w:rPr>
          <w:rFonts w:ascii="Palatino" w:eastAsia="Palatino" w:hAnsi="Palatino" w:cs="Palatino"/>
          <w:color w:val="231F20"/>
          <w:sz w:val="18"/>
          <w:szCs w:val="18"/>
        </w:rPr>
        <w:t>, we affiliate our interests with those of other beings or  phenomena. When we care, we experience a surge of emotional energy that  moves us to action. We may feel it as a wavering voice caught in our throat,  or a teardrop, a physical manifestation of op</w:t>
      </w:r>
      <w:r>
        <w:rPr>
          <w:rFonts w:ascii="Palatino" w:eastAsia="Palatino" w:hAnsi="Palatino" w:cs="Palatino"/>
          <w:color w:val="231F20"/>
          <w:sz w:val="18"/>
          <w:szCs w:val="18"/>
        </w:rPr>
        <w:t xml:space="preserve">ening out and overflowing our  boundaries. Or we may experience it as powerful assertion, as in American  poet and activist Audre Lorde’s insight that ‘caring for myself is not self-indul </w:t>
      </w:r>
    </w:p>
    <w:p w14:paraId="0000001E"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gence, it is self-preservation, and that is an act of political warfare’ (Lorde  1988: n.pag.): when not co-opted by corporate marketing, self-care insists to  an oppressive culture that we are worthy of care. On the other hand, when  we feel </w:t>
      </w:r>
      <w:r>
        <w:rPr>
          <w:rFonts w:ascii="Palatino" w:eastAsia="Palatino" w:hAnsi="Palatino" w:cs="Palatino"/>
          <w:i/>
          <w:color w:val="231F20"/>
          <w:sz w:val="18"/>
          <w:szCs w:val="18"/>
        </w:rPr>
        <w:t>cared for</w:t>
      </w:r>
      <w:r>
        <w:rPr>
          <w:rFonts w:ascii="Palatino" w:eastAsia="Palatino" w:hAnsi="Palatino" w:cs="Palatino"/>
          <w:color w:val="231F20"/>
          <w:sz w:val="18"/>
          <w:szCs w:val="18"/>
        </w:rPr>
        <w:t>, or</w:t>
      </w:r>
      <w:r>
        <w:rPr>
          <w:rFonts w:ascii="Palatino" w:eastAsia="Palatino" w:hAnsi="Palatino" w:cs="Palatino"/>
          <w:color w:val="231F20"/>
          <w:sz w:val="18"/>
          <w:szCs w:val="18"/>
        </w:rPr>
        <w:t xml:space="preserve"> genuinely invited, we feel connected: we sense that the  life force of another is bolstering us, that we are able to let down our guard  and feel safe in our vulnerability. Vulnerability is a deeply political gesture, for  there is power in acknowledging </w:t>
      </w:r>
      <w:r>
        <w:rPr>
          <w:rFonts w:ascii="Palatino" w:eastAsia="Palatino" w:hAnsi="Palatino" w:cs="Palatino"/>
          <w:color w:val="231F20"/>
          <w:sz w:val="18"/>
          <w:szCs w:val="18"/>
        </w:rPr>
        <w:t xml:space="preserve">that bodies are not autonomous but exist in  relation, and in recognizing how in that interdependence and shared vulner </w:t>
      </w:r>
    </w:p>
    <w:p w14:paraId="0000001F"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ability we can change how those relations are organized and mediated (Butler  2016: 16). </w:t>
      </w:r>
    </w:p>
    <w:p w14:paraId="00000020"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pPr>
      <w:r>
        <w:rPr>
          <w:rFonts w:ascii="Palatino" w:eastAsia="Palatino" w:hAnsi="Palatino" w:cs="Palatino"/>
          <w:color w:val="231F20"/>
          <w:sz w:val="18"/>
          <w:szCs w:val="18"/>
        </w:rPr>
        <w:t>Feminist care ethics proposes a values revolution: to prioritize interrelation  and interdependence over individuality and autonomy, to reward acts driven  by the collective wellbeing of communities and ecologies rather than those  motivated by self-intere</w:t>
      </w:r>
      <w:r>
        <w:rPr>
          <w:rFonts w:ascii="Palatino" w:eastAsia="Palatino" w:hAnsi="Palatino" w:cs="Palatino"/>
          <w:color w:val="231F20"/>
          <w:sz w:val="18"/>
          <w:szCs w:val="18"/>
        </w:rPr>
        <w:t xml:space="preserve">st. In so doing, in effect feminist care ethics asks that  we upend the patriarchy. As one of its founding voices, American ethicist and  psychologist Carol Gilligan, asserts, </w:t>
      </w:r>
    </w:p>
    <w:p w14:paraId="00000021" w14:textId="77777777" w:rsidR="009E4D87" w:rsidRDefault="000C2320">
      <w:pPr>
        <w:widowControl w:val="0"/>
        <w:pBdr>
          <w:top w:val="nil"/>
          <w:left w:val="nil"/>
          <w:bottom w:val="nil"/>
          <w:right w:val="nil"/>
          <w:between w:val="nil"/>
        </w:pBdr>
        <w:spacing w:before="226" w:line="244" w:lineRule="auto"/>
        <w:rPr>
          <w:rFonts w:ascii="Palatino" w:eastAsia="Palatino" w:hAnsi="Palatino" w:cs="Palatino"/>
          <w:color w:val="231F20"/>
          <w:sz w:val="18"/>
          <w:szCs w:val="18"/>
        </w:rPr>
      </w:pPr>
      <w:r>
        <w:rPr>
          <w:rFonts w:ascii="Palatino" w:eastAsia="Palatino" w:hAnsi="Palatino" w:cs="Palatino"/>
          <w:color w:val="231F20"/>
          <w:sz w:val="18"/>
          <w:szCs w:val="18"/>
        </w:rPr>
        <w:t>feminism, guided by an ethic of care is arguably the most radical […]  liberati</w:t>
      </w:r>
      <w:r>
        <w:rPr>
          <w:rFonts w:ascii="Palatino" w:eastAsia="Palatino" w:hAnsi="Palatino" w:cs="Palatino"/>
          <w:color w:val="231F20"/>
          <w:sz w:val="18"/>
          <w:szCs w:val="18"/>
        </w:rPr>
        <w:t xml:space="preserve">on movement in human history. Released from the gender binary  and hierarchy, feminism […] is the movement to free democracy from  patriarchy. </w:t>
      </w:r>
    </w:p>
    <w:p w14:paraId="00000022" w14:textId="77777777" w:rsidR="009E4D87" w:rsidRDefault="000C2320">
      <w:pPr>
        <w:widowControl w:val="0"/>
        <w:pBdr>
          <w:top w:val="nil"/>
          <w:left w:val="nil"/>
          <w:bottom w:val="nil"/>
          <w:right w:val="nil"/>
          <w:between w:val="nil"/>
        </w:pBdr>
        <w:spacing w:before="6238" w:line="240"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(Gilligan 2014: 101) </w:t>
      </w:r>
    </w:p>
    <w:p w14:paraId="00000023" w14:textId="77777777" w:rsidR="009E4D87" w:rsidRDefault="000C2320">
      <w:pPr>
        <w:widowControl w:val="0"/>
        <w:pBdr>
          <w:top w:val="nil"/>
          <w:left w:val="nil"/>
          <w:bottom w:val="nil"/>
          <w:right w:val="nil"/>
          <w:between w:val="nil"/>
        </w:pBdr>
        <w:spacing w:before="229" w:line="244" w:lineRule="auto"/>
        <w:rPr>
          <w:rFonts w:ascii="Palatino" w:eastAsia="Palatino" w:hAnsi="Palatino" w:cs="Palatino"/>
          <w:i/>
          <w:color w:val="231F20"/>
          <w:sz w:val="18"/>
          <w:szCs w:val="18"/>
        </w:rPr>
      </w:pPr>
      <w:r>
        <w:rPr>
          <w:rFonts w:ascii="Palatino" w:eastAsia="Palatino" w:hAnsi="Palatino" w:cs="Palatino"/>
          <w:color w:val="231F20"/>
          <w:sz w:val="18"/>
          <w:szCs w:val="18"/>
        </w:rPr>
        <w:t>American philosopher Virginia Held adds, ‘[w]hat could be more revolutionary  than upsetting the gender hierarchy of patriarchy in the most basic ways we  think about how we ought to live and what we ought to do?’ (Held 2014: 107).  Rather than demanding s</w:t>
      </w:r>
      <w:r>
        <w:rPr>
          <w:rFonts w:ascii="Palatino" w:eastAsia="Palatino" w:hAnsi="Palatino" w:cs="Palatino"/>
          <w:color w:val="231F20"/>
          <w:sz w:val="18"/>
          <w:szCs w:val="18"/>
        </w:rPr>
        <w:t xml:space="preserve">elf-sacrifice and mere recognition of affective labour,  care ethics asks far more fundamental questions. It asks that we accept that to  thrive requires interaction and interrelation; it asks us to work towards </w:t>
      </w:r>
      <w:r>
        <w:rPr>
          <w:rFonts w:ascii="Palatino" w:eastAsia="Palatino" w:hAnsi="Palatino" w:cs="Palatino"/>
          <w:i/>
          <w:color w:val="231F20"/>
          <w:sz w:val="18"/>
          <w:szCs w:val="18"/>
        </w:rPr>
        <w:t xml:space="preserve">reinte </w:t>
      </w:r>
    </w:p>
    <w:p w14:paraId="00000024"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7"/>
          <w:szCs w:val="17"/>
          <w:vertAlign w:val="superscript"/>
        </w:rPr>
      </w:pPr>
      <w:r>
        <w:rPr>
          <w:rFonts w:ascii="Palatino" w:eastAsia="Palatino" w:hAnsi="Palatino" w:cs="Palatino"/>
          <w:i/>
          <w:color w:val="231F20"/>
          <w:sz w:val="18"/>
          <w:szCs w:val="18"/>
        </w:rPr>
        <w:t xml:space="preserve">grating </w:t>
      </w:r>
      <w:r>
        <w:rPr>
          <w:rFonts w:ascii="Palatino" w:eastAsia="Palatino" w:hAnsi="Palatino" w:cs="Palatino"/>
          <w:color w:val="231F20"/>
          <w:sz w:val="18"/>
          <w:szCs w:val="18"/>
        </w:rPr>
        <w:t xml:space="preserve">how we live after the </w:t>
      </w:r>
      <w:r>
        <w:rPr>
          <w:rFonts w:ascii="Palatino" w:eastAsia="Palatino" w:hAnsi="Palatino" w:cs="Palatino"/>
          <w:i/>
          <w:color w:val="231F20"/>
          <w:sz w:val="18"/>
          <w:szCs w:val="18"/>
        </w:rPr>
        <w:t>dissoc</w:t>
      </w:r>
      <w:r>
        <w:rPr>
          <w:rFonts w:ascii="Palatino" w:eastAsia="Palatino" w:hAnsi="Palatino" w:cs="Palatino"/>
          <w:i/>
          <w:color w:val="231F20"/>
          <w:sz w:val="18"/>
          <w:szCs w:val="18"/>
        </w:rPr>
        <w:t xml:space="preserve">iation </w:t>
      </w:r>
      <w:r>
        <w:rPr>
          <w:rFonts w:ascii="Palatino" w:eastAsia="Palatino" w:hAnsi="Palatino" w:cs="Palatino"/>
          <w:color w:val="231F20"/>
          <w:sz w:val="18"/>
          <w:szCs w:val="18"/>
        </w:rPr>
        <w:t xml:space="preserve">imposed on us by the patriarchal and  neo-liberal ideologies that currently dominate our economics and politics. For  example, as climate scientists have warned us (Klein 2019, 2020), climate deni alism relies on dissociating what we know according </w:t>
      </w:r>
      <w:r>
        <w:rPr>
          <w:rFonts w:ascii="Palatino" w:eastAsia="Palatino" w:hAnsi="Palatino" w:cs="Palatino"/>
          <w:color w:val="231F20"/>
          <w:sz w:val="18"/>
          <w:szCs w:val="18"/>
        </w:rPr>
        <w:t>to scientific evidence and  lived experience, from how we live our lives – our overconsumption, depend ence on fossil fuels, and class and north/south inequality. Care ethics invites us  to bring together the causes and effects of environmental, social and</w:t>
      </w:r>
      <w:r>
        <w:rPr>
          <w:rFonts w:ascii="Palatino" w:eastAsia="Palatino" w:hAnsi="Palatino" w:cs="Palatino"/>
          <w:color w:val="231F20"/>
          <w:sz w:val="18"/>
          <w:szCs w:val="18"/>
        </w:rPr>
        <w:t xml:space="preserve"> political  devastation, and to address those causes at the source, namely the neo-liberal  values we currently live by, those embedded in and </w:t>
      </w:r>
      <w:r>
        <w:rPr>
          <w:rFonts w:ascii="Palatino" w:eastAsia="Palatino" w:hAnsi="Palatino" w:cs="Palatino"/>
          <w:color w:val="231F20"/>
          <w:sz w:val="18"/>
          <w:szCs w:val="18"/>
        </w:rPr>
        <w:lastRenderedPageBreak/>
        <w:t>legitimized by political  processes and economic decisions. To care about democracy – to develop ways  to meaning</w:t>
      </w:r>
      <w:r>
        <w:rPr>
          <w:rFonts w:ascii="Palatino" w:eastAsia="Palatino" w:hAnsi="Palatino" w:cs="Palatino"/>
          <w:color w:val="231F20"/>
          <w:sz w:val="18"/>
          <w:szCs w:val="18"/>
        </w:rPr>
        <w:t>fully listen to diverse voices – is also to care about our planet – to  conceive of all elements including human beings without hierarchizing their  value – and it is also to care about others and self – to see in each decision  and action the consequences</w:t>
      </w:r>
      <w:r>
        <w:rPr>
          <w:rFonts w:ascii="Palatino" w:eastAsia="Palatino" w:hAnsi="Palatino" w:cs="Palatino"/>
          <w:color w:val="231F20"/>
          <w:sz w:val="18"/>
          <w:szCs w:val="18"/>
        </w:rPr>
        <w:t xml:space="preserve"> beyond the </w:t>
      </w:r>
      <w:r>
        <w:rPr>
          <w:rFonts w:ascii="Palatino" w:eastAsia="Palatino" w:hAnsi="Palatino" w:cs="Palatino"/>
          <w:color w:val="231F20"/>
          <w:sz w:val="18"/>
          <w:szCs w:val="18"/>
        </w:rPr>
        <w:t xml:space="preserve">individual, indeed to see beyond the  individual </w:t>
      </w:r>
      <w:r>
        <w:rPr>
          <w:rFonts w:ascii="Palatino" w:eastAsia="Palatino" w:hAnsi="Palatino" w:cs="Palatino"/>
          <w:i/>
          <w:color w:val="231F20"/>
          <w:sz w:val="18"/>
          <w:szCs w:val="18"/>
        </w:rPr>
        <w:t>tout court</w:t>
      </w:r>
      <w:r>
        <w:rPr>
          <w:rFonts w:ascii="Palatino" w:eastAsia="Palatino" w:hAnsi="Palatino" w:cs="Palatino"/>
          <w:color w:val="231F20"/>
          <w:sz w:val="18"/>
          <w:szCs w:val="18"/>
        </w:rPr>
        <w:t>.</w:t>
      </w:r>
      <w:r>
        <w:rPr>
          <w:rFonts w:ascii="Palatino" w:eastAsia="Palatino" w:hAnsi="Palatino" w:cs="Palatino"/>
          <w:color w:val="231F20"/>
          <w:sz w:val="17"/>
          <w:szCs w:val="17"/>
          <w:vertAlign w:val="superscript"/>
        </w:rPr>
        <w:t>2</w:t>
      </w:r>
    </w:p>
    <w:p w14:paraId="00000025" w14:textId="77777777" w:rsidR="009E4D87" w:rsidRDefault="000C2320">
      <w:pPr>
        <w:widowControl w:val="0"/>
        <w:pBdr>
          <w:top w:val="nil"/>
          <w:left w:val="nil"/>
          <w:bottom w:val="nil"/>
          <w:right w:val="nil"/>
          <w:between w:val="nil"/>
        </w:pBdr>
        <w:spacing w:before="15" w:line="228" w:lineRule="auto"/>
        <w:rPr>
          <w:color w:val="231F20"/>
          <w:sz w:val="14"/>
          <w:szCs w:val="14"/>
        </w:rPr>
      </w:pPr>
      <w:r>
        <w:rPr>
          <w:color w:val="231F20"/>
          <w:sz w:val="14"/>
          <w:szCs w:val="14"/>
        </w:rPr>
        <w:t xml:space="preserve">2. As I write, the world is  facing the Coronavirus  pandemic, an  </w:t>
      </w:r>
    </w:p>
    <w:p w14:paraId="00000026" w14:textId="77777777" w:rsidR="009E4D87" w:rsidRDefault="000C2320">
      <w:pPr>
        <w:widowControl w:val="0"/>
        <w:pBdr>
          <w:top w:val="nil"/>
          <w:left w:val="nil"/>
          <w:bottom w:val="nil"/>
          <w:right w:val="nil"/>
          <w:between w:val="nil"/>
        </w:pBdr>
        <w:spacing w:before="3" w:line="228" w:lineRule="auto"/>
        <w:rPr>
          <w:color w:val="231F20"/>
          <w:sz w:val="14"/>
          <w:szCs w:val="14"/>
        </w:rPr>
      </w:pPr>
      <w:r>
        <w:rPr>
          <w:color w:val="231F20"/>
          <w:sz w:val="14"/>
          <w:szCs w:val="14"/>
        </w:rPr>
        <w:t xml:space="preserve">exemplary case of how  only by prioritizing  </w:t>
      </w:r>
    </w:p>
    <w:p w14:paraId="00000027" w14:textId="77777777" w:rsidR="009E4D87" w:rsidRDefault="000C2320">
      <w:pPr>
        <w:widowControl w:val="0"/>
        <w:pBdr>
          <w:top w:val="nil"/>
          <w:left w:val="nil"/>
          <w:bottom w:val="nil"/>
          <w:right w:val="nil"/>
          <w:between w:val="nil"/>
        </w:pBdr>
        <w:spacing w:before="3" w:line="228" w:lineRule="auto"/>
        <w:rPr>
          <w:color w:val="231F20"/>
          <w:sz w:val="14"/>
          <w:szCs w:val="14"/>
        </w:rPr>
      </w:pPr>
      <w:r>
        <w:rPr>
          <w:color w:val="231F20"/>
          <w:sz w:val="14"/>
          <w:szCs w:val="14"/>
        </w:rPr>
        <w:t xml:space="preserve">collective well-being,  given we are all  </w:t>
      </w:r>
    </w:p>
    <w:p w14:paraId="00000028" w14:textId="77777777" w:rsidR="009E4D87" w:rsidRDefault="000C2320">
      <w:pPr>
        <w:widowControl w:val="0"/>
        <w:pBdr>
          <w:top w:val="nil"/>
          <w:left w:val="nil"/>
          <w:bottom w:val="nil"/>
          <w:right w:val="nil"/>
          <w:between w:val="nil"/>
        </w:pBdr>
        <w:spacing w:before="3" w:line="228" w:lineRule="auto"/>
        <w:rPr>
          <w:color w:val="231F20"/>
          <w:sz w:val="14"/>
          <w:szCs w:val="14"/>
        </w:rPr>
        <w:sectPr w:rsidR="009E4D87">
          <w:type w:val="continuous"/>
          <w:pgSz w:w="9860" w:h="13820"/>
          <w:pgMar w:top="346" w:right="527" w:bottom="570" w:left="1410" w:header="0" w:footer="720" w:gutter="0"/>
          <w:cols w:num="2" w:space="720" w:equalWidth="0">
            <w:col w:w="3980" w:space="0"/>
            <w:col w:w="3980" w:space="0"/>
          </w:cols>
        </w:sectPr>
      </w:pPr>
      <w:r>
        <w:rPr>
          <w:color w:val="231F20"/>
          <w:sz w:val="14"/>
          <w:szCs w:val="14"/>
        </w:rPr>
        <w:t xml:space="preserve">connected, will we be  able to meaningfully  minimize the threat to  human life. </w:t>
      </w:r>
    </w:p>
    <w:p w14:paraId="00000029" w14:textId="77777777" w:rsidR="009E4D87" w:rsidRDefault="000C2320">
      <w:pPr>
        <w:widowControl w:val="0"/>
        <w:pBdr>
          <w:top w:val="nil"/>
          <w:left w:val="nil"/>
          <w:bottom w:val="nil"/>
          <w:right w:val="nil"/>
          <w:between w:val="nil"/>
        </w:pBdr>
        <w:spacing w:before="10247" w:line="240" w:lineRule="auto"/>
        <w:ind w:right="1"/>
        <w:jc w:val="right"/>
        <w:rPr>
          <w:color w:val="231F20"/>
          <w:sz w:val="16"/>
          <w:szCs w:val="16"/>
        </w:rPr>
      </w:pPr>
      <w:r>
        <w:rPr>
          <w:color w:val="231F20"/>
          <w:sz w:val="16"/>
          <w:szCs w:val="16"/>
        </w:rPr>
        <w:t xml:space="preserve">www.intellectbooks.com 165 </w:t>
      </w:r>
    </w:p>
    <w:p w14:paraId="0000002A" w14:textId="77777777" w:rsidR="009E4D87" w:rsidRDefault="000C2320">
      <w:pPr>
        <w:widowControl w:val="0"/>
        <w:pBdr>
          <w:top w:val="nil"/>
          <w:left w:val="nil"/>
          <w:bottom w:val="nil"/>
          <w:right w:val="nil"/>
          <w:between w:val="nil"/>
        </w:pBdr>
        <w:spacing w:line="240" w:lineRule="auto"/>
        <w:rPr>
          <w:color w:val="231F20"/>
          <w:sz w:val="14"/>
          <w:szCs w:val="14"/>
        </w:rPr>
      </w:pPr>
      <w:r>
        <w:rPr>
          <w:color w:val="231F20"/>
          <w:sz w:val="14"/>
          <w:szCs w:val="14"/>
        </w:rPr>
        <w:t xml:space="preserve">Jacqueline Millner </w:t>
      </w:r>
    </w:p>
    <w:p w14:paraId="0000002B" w14:textId="77777777" w:rsidR="009E4D87" w:rsidRDefault="000C2320">
      <w:pPr>
        <w:widowControl w:val="0"/>
        <w:pBdr>
          <w:top w:val="nil"/>
          <w:left w:val="nil"/>
          <w:bottom w:val="nil"/>
          <w:right w:val="nil"/>
          <w:between w:val="nil"/>
        </w:pBdr>
        <w:spacing w:before="574" w:line="244" w:lineRule="auto"/>
        <w:ind w:left="1985" w:right="853" w:firstLine="281"/>
        <w:jc w:val="both"/>
        <w:rPr>
          <w:rFonts w:ascii="Palatino" w:eastAsia="Palatino" w:hAnsi="Palatino" w:cs="Palatino"/>
          <w:color w:val="231F20"/>
          <w:sz w:val="18"/>
          <w:szCs w:val="18"/>
        </w:rPr>
      </w:pPr>
      <w:r>
        <w:rPr>
          <w:rFonts w:ascii="Palatino" w:eastAsia="Palatino" w:hAnsi="Palatino" w:cs="Palatino"/>
          <w:color w:val="231F20"/>
          <w:sz w:val="18"/>
          <w:szCs w:val="18"/>
        </w:rPr>
        <w:lastRenderedPageBreak/>
        <w:t>In part because of their need to construct alternative economies and  communities to support activities and values largely neither prioritized nor  rewarded by neo-liberal politics, contemporary artists often create innovative  practices of care, whereby c</w:t>
      </w:r>
      <w:r>
        <w:rPr>
          <w:rFonts w:ascii="Palatino" w:eastAsia="Palatino" w:hAnsi="Palatino" w:cs="Palatino"/>
          <w:color w:val="231F20"/>
          <w:sz w:val="18"/>
          <w:szCs w:val="18"/>
        </w:rPr>
        <w:t xml:space="preserve">are for others, ecologies and histories, constitutes  the very work. In these practices, of which a handful are profiled here, artists  are imaging alternatives and modelling what a values revolution might look  like. </w:t>
      </w:r>
    </w:p>
    <w:p w14:paraId="0000002C" w14:textId="77777777" w:rsidR="009E4D87" w:rsidRDefault="000C2320">
      <w:pPr>
        <w:widowControl w:val="0"/>
        <w:pBdr>
          <w:top w:val="nil"/>
          <w:left w:val="nil"/>
          <w:bottom w:val="nil"/>
          <w:right w:val="nil"/>
          <w:between w:val="nil"/>
        </w:pBdr>
        <w:spacing w:before="266" w:line="239" w:lineRule="auto"/>
        <w:ind w:left="1996" w:right="1753" w:hanging="10"/>
        <w:rPr>
          <w:b/>
          <w:color w:val="231F20"/>
          <w:sz w:val="20"/>
          <w:szCs w:val="20"/>
        </w:rPr>
      </w:pPr>
      <w:r>
        <w:rPr>
          <w:b/>
          <w:color w:val="231F20"/>
          <w:sz w:val="20"/>
          <w:szCs w:val="20"/>
        </w:rPr>
        <w:t>ATTENTIVENESS TO RELATIONSHIPS BETWEE</w:t>
      </w:r>
      <w:r>
        <w:rPr>
          <w:b/>
          <w:color w:val="231F20"/>
          <w:sz w:val="20"/>
          <w:szCs w:val="20"/>
        </w:rPr>
        <w:t xml:space="preserve">N/THROUGH  MATERIALS </w:t>
      </w:r>
    </w:p>
    <w:p w14:paraId="0000002D" w14:textId="77777777" w:rsidR="009E4D87" w:rsidRDefault="000C2320">
      <w:pPr>
        <w:widowControl w:val="0"/>
        <w:pBdr>
          <w:top w:val="nil"/>
          <w:left w:val="nil"/>
          <w:bottom w:val="nil"/>
          <w:right w:val="nil"/>
          <w:between w:val="nil"/>
        </w:pBdr>
        <w:spacing w:before="66" w:line="240" w:lineRule="auto"/>
        <w:ind w:left="1986"/>
        <w:rPr>
          <w:rFonts w:ascii="Palatino" w:eastAsia="Palatino" w:hAnsi="Palatino" w:cs="Palatino"/>
          <w:color w:val="231F20"/>
          <w:sz w:val="18"/>
          <w:szCs w:val="18"/>
        </w:rPr>
      </w:pPr>
      <w:r>
        <w:rPr>
          <w:rFonts w:ascii="Palatino" w:eastAsia="Palatino" w:hAnsi="Palatino" w:cs="Palatino"/>
          <w:color w:val="231F20"/>
          <w:sz w:val="18"/>
          <w:szCs w:val="18"/>
        </w:rPr>
        <w:t xml:space="preserve">Rebecca Mayo asks: </w:t>
      </w:r>
    </w:p>
    <w:p w14:paraId="0000002E" w14:textId="77777777" w:rsidR="009E4D87" w:rsidRDefault="000C2320">
      <w:pPr>
        <w:widowControl w:val="0"/>
        <w:pBdr>
          <w:top w:val="nil"/>
          <w:left w:val="nil"/>
          <w:bottom w:val="nil"/>
          <w:right w:val="nil"/>
          <w:between w:val="nil"/>
        </w:pBdr>
        <w:spacing w:before="229" w:line="244" w:lineRule="auto"/>
        <w:ind w:left="2273" w:right="1023" w:hanging="8"/>
        <w:jc w:val="both"/>
        <w:rPr>
          <w:rFonts w:ascii="Palatino" w:eastAsia="Palatino" w:hAnsi="Palatino" w:cs="Palatino"/>
          <w:color w:val="231F20"/>
          <w:sz w:val="18"/>
          <w:szCs w:val="18"/>
        </w:rPr>
      </w:pPr>
      <w:r>
        <w:rPr>
          <w:rFonts w:ascii="Palatino" w:eastAsia="Palatino" w:hAnsi="Palatino" w:cs="Palatino"/>
          <w:color w:val="231F20"/>
          <w:sz w:val="18"/>
          <w:szCs w:val="18"/>
        </w:rPr>
        <w:t>What might an art practice built upon, or developed through, labours of  care look like? I propose practising with care begins with and is a mode  of paying attention – at face value something all artists do. Specifically, I  am interested in how paying cl</w:t>
      </w:r>
      <w:r>
        <w:rPr>
          <w:rFonts w:ascii="Palatino" w:eastAsia="Palatino" w:hAnsi="Palatino" w:cs="Palatino"/>
          <w:color w:val="231F20"/>
          <w:sz w:val="18"/>
          <w:szCs w:val="18"/>
        </w:rPr>
        <w:t xml:space="preserve">ose attention to the relationships between  and through materials opens the way to observe and make visible prac </w:t>
      </w:r>
    </w:p>
    <w:p w14:paraId="0000002F" w14:textId="77777777" w:rsidR="009E4D87" w:rsidRDefault="000C2320">
      <w:pPr>
        <w:widowControl w:val="0"/>
        <w:pBdr>
          <w:top w:val="nil"/>
          <w:left w:val="nil"/>
          <w:bottom w:val="nil"/>
          <w:right w:val="nil"/>
          <w:between w:val="nil"/>
        </w:pBdr>
        <w:spacing w:before="6" w:line="240" w:lineRule="auto"/>
        <w:ind w:left="2269"/>
        <w:rPr>
          <w:rFonts w:ascii="Palatino" w:eastAsia="Palatino" w:hAnsi="Palatino" w:cs="Palatino"/>
          <w:color w:val="231F20"/>
          <w:sz w:val="18"/>
          <w:szCs w:val="18"/>
        </w:rPr>
      </w:pPr>
      <w:r>
        <w:rPr>
          <w:rFonts w:ascii="Palatino" w:eastAsia="Palatino" w:hAnsi="Palatino" w:cs="Palatino"/>
          <w:color w:val="231F20"/>
          <w:sz w:val="18"/>
          <w:szCs w:val="18"/>
        </w:rPr>
        <w:t xml:space="preserve">tices of care as methodology and subject. </w:t>
      </w:r>
    </w:p>
    <w:p w14:paraId="00000030" w14:textId="77777777" w:rsidR="009E4D87" w:rsidRDefault="000C2320">
      <w:pPr>
        <w:widowControl w:val="0"/>
        <w:pBdr>
          <w:top w:val="nil"/>
          <w:left w:val="nil"/>
          <w:bottom w:val="nil"/>
          <w:right w:val="nil"/>
          <w:between w:val="nil"/>
        </w:pBdr>
        <w:spacing w:before="9" w:line="240" w:lineRule="auto"/>
        <w:ind w:right="915"/>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(Mayo 2018: n.pag.) </w:t>
      </w:r>
    </w:p>
    <w:p w14:paraId="00000031" w14:textId="77777777" w:rsidR="009E4D87" w:rsidRDefault="000C2320">
      <w:pPr>
        <w:widowControl w:val="0"/>
        <w:pBdr>
          <w:top w:val="nil"/>
          <w:left w:val="nil"/>
          <w:bottom w:val="nil"/>
          <w:right w:val="nil"/>
          <w:between w:val="nil"/>
        </w:pBdr>
        <w:spacing w:before="229" w:line="244" w:lineRule="auto"/>
        <w:ind w:left="1978" w:right="853" w:firstLine="7"/>
        <w:rPr>
          <w:rFonts w:ascii="Palatino" w:eastAsia="Palatino" w:hAnsi="Palatino" w:cs="Palatino"/>
          <w:color w:val="231F20"/>
          <w:sz w:val="18"/>
          <w:szCs w:val="18"/>
        </w:rPr>
      </w:pPr>
      <w:r>
        <w:rPr>
          <w:rFonts w:ascii="Palatino" w:eastAsia="Palatino" w:hAnsi="Palatino" w:cs="Palatino"/>
          <w:color w:val="231F20"/>
          <w:sz w:val="18"/>
          <w:szCs w:val="18"/>
        </w:rPr>
        <w:t>Mayo draws together American political philosopher Joan Tronto’s theorizing  of care – driven by the political project to realign caring practices with respon sibility – and new materialist insights on the intra-action and interdependence  of matter in all</w:t>
      </w:r>
      <w:r>
        <w:rPr>
          <w:rFonts w:ascii="Palatino" w:eastAsia="Palatino" w:hAnsi="Palatino" w:cs="Palatino"/>
          <w:color w:val="231F20"/>
          <w:sz w:val="18"/>
          <w:szCs w:val="18"/>
        </w:rPr>
        <w:t xml:space="preserve"> its forms (Barad 2003), to understand how her art practice  might contribute new modes of ethical engagement. Mayo analyses three of  her recent works which explore these modes in different ways: </w:t>
      </w:r>
      <w:r>
        <w:rPr>
          <w:rFonts w:ascii="Palatino" w:eastAsia="Palatino" w:hAnsi="Palatino" w:cs="Palatino"/>
          <w:i/>
          <w:color w:val="231F20"/>
          <w:sz w:val="18"/>
          <w:szCs w:val="18"/>
        </w:rPr>
        <w:t>Attending the  Merri</w:t>
      </w:r>
      <w:r>
        <w:rPr>
          <w:rFonts w:ascii="Palatino" w:eastAsia="Palatino" w:hAnsi="Palatino" w:cs="Palatino"/>
          <w:color w:val="231F20"/>
          <w:sz w:val="18"/>
          <w:szCs w:val="18"/>
        </w:rPr>
        <w:t xml:space="preserve">, </w:t>
      </w:r>
      <w:r>
        <w:rPr>
          <w:rFonts w:ascii="Palatino" w:eastAsia="Palatino" w:hAnsi="Palatino" w:cs="Palatino"/>
          <w:i/>
          <w:color w:val="231F20"/>
          <w:sz w:val="18"/>
          <w:szCs w:val="18"/>
        </w:rPr>
        <w:t xml:space="preserve">Habitus </w:t>
      </w:r>
      <w:r>
        <w:rPr>
          <w:rFonts w:ascii="Palatino" w:eastAsia="Palatino" w:hAnsi="Palatino" w:cs="Palatino"/>
          <w:color w:val="231F20"/>
          <w:sz w:val="18"/>
          <w:szCs w:val="18"/>
        </w:rPr>
        <w:t xml:space="preserve">and </w:t>
      </w:r>
      <w:r>
        <w:rPr>
          <w:rFonts w:ascii="Palatino" w:eastAsia="Palatino" w:hAnsi="Palatino" w:cs="Palatino"/>
          <w:i/>
          <w:color w:val="231F20"/>
          <w:sz w:val="18"/>
          <w:szCs w:val="18"/>
        </w:rPr>
        <w:t>A Cure for Plant Blindnes</w:t>
      </w:r>
      <w:r>
        <w:rPr>
          <w:rFonts w:ascii="Palatino" w:eastAsia="Palatino" w:hAnsi="Palatino" w:cs="Palatino"/>
          <w:i/>
          <w:color w:val="231F20"/>
          <w:sz w:val="18"/>
          <w:szCs w:val="18"/>
        </w:rPr>
        <w:t>s</w:t>
      </w:r>
      <w:r>
        <w:rPr>
          <w:rFonts w:ascii="Palatino" w:eastAsia="Palatino" w:hAnsi="Palatino" w:cs="Palatino"/>
          <w:color w:val="231F20"/>
          <w:sz w:val="18"/>
          <w:szCs w:val="18"/>
        </w:rPr>
        <w:t xml:space="preserve">. </w:t>
      </w:r>
    </w:p>
    <w:p w14:paraId="00000032" w14:textId="77777777" w:rsidR="009E4D87" w:rsidRDefault="000C2320">
      <w:pPr>
        <w:widowControl w:val="0"/>
        <w:pBdr>
          <w:top w:val="nil"/>
          <w:left w:val="nil"/>
          <w:bottom w:val="nil"/>
          <w:right w:val="nil"/>
          <w:between w:val="nil"/>
        </w:pBdr>
        <w:spacing w:before="6" w:line="244" w:lineRule="auto"/>
        <w:ind w:left="1985" w:right="848" w:firstLine="281"/>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In </w:t>
      </w:r>
      <w:r>
        <w:rPr>
          <w:rFonts w:ascii="Palatino" w:eastAsia="Palatino" w:hAnsi="Palatino" w:cs="Palatino"/>
          <w:i/>
          <w:color w:val="231F20"/>
          <w:sz w:val="18"/>
          <w:szCs w:val="18"/>
        </w:rPr>
        <w:t xml:space="preserve">Attending the Merri </w:t>
      </w:r>
      <w:r>
        <w:rPr>
          <w:rFonts w:ascii="Palatino" w:eastAsia="Palatino" w:hAnsi="Palatino" w:cs="Palatino"/>
          <w:color w:val="231F20"/>
          <w:sz w:val="18"/>
          <w:szCs w:val="18"/>
        </w:rPr>
        <w:t>(2012–ongoing), Mayo extrapolates from her inter actions and activities as a member of a community volunteer group that ‘takes  care’ of the Merri Creek in inner Melbourne, regularly weeding, planting,  removing rubbish and shari</w:t>
      </w:r>
      <w:r>
        <w:rPr>
          <w:rFonts w:ascii="Palatino" w:eastAsia="Palatino" w:hAnsi="Palatino" w:cs="Palatino"/>
          <w:color w:val="231F20"/>
          <w:sz w:val="18"/>
          <w:szCs w:val="18"/>
        </w:rPr>
        <w:t>ng knowledges on environmental restoration while  also cultivating social bonds and connection to place. Through both her art  process and artefacts, Mayo sought to foreground these human/non-human  relations, to make visible the deep interdependence of th</w:t>
      </w:r>
      <w:r>
        <w:rPr>
          <w:rFonts w:ascii="Palatino" w:eastAsia="Palatino" w:hAnsi="Palatino" w:cs="Palatino"/>
          <w:color w:val="231F20"/>
          <w:sz w:val="18"/>
          <w:szCs w:val="18"/>
        </w:rPr>
        <w:t>e diverse matter and  energy at play, and affirm the role of carers in sustaining social, natural and  mental ecologies. Attempting to practise responsiveness and responsibility,  Mayo devised a means to grant the Merri’s plants a voice through harvest ing</w:t>
      </w:r>
      <w:r>
        <w:rPr>
          <w:rFonts w:ascii="Palatino" w:eastAsia="Palatino" w:hAnsi="Palatino" w:cs="Palatino"/>
          <w:color w:val="231F20"/>
          <w:sz w:val="18"/>
          <w:szCs w:val="18"/>
        </w:rPr>
        <w:t xml:space="preserve"> their colours in studio-made dyes and embedding their presence in calico  garments she designed for the community volunteers to wear during their  caring labour. Mayo thus created an artistic form which focused attention  on the often-overlooked labours o</w:t>
      </w:r>
      <w:r>
        <w:rPr>
          <w:rFonts w:ascii="Palatino" w:eastAsia="Palatino" w:hAnsi="Palatino" w:cs="Palatino"/>
          <w:color w:val="231F20"/>
          <w:sz w:val="18"/>
          <w:szCs w:val="18"/>
        </w:rPr>
        <w:t>f care and their complex interrelatedness.  Mayo also describes her artistic intervention in terms of ‘material time’, citing  the term coined by Sharon Blakey and Liz Mitchell to denote the gesture of  combining matter with action to produce a kind of ‘mo</w:t>
      </w:r>
      <w:r>
        <w:rPr>
          <w:rFonts w:ascii="Palatino" w:eastAsia="Palatino" w:hAnsi="Palatino" w:cs="Palatino"/>
          <w:color w:val="231F20"/>
          <w:sz w:val="18"/>
          <w:szCs w:val="18"/>
        </w:rPr>
        <w:t>lecular dissolution, a  mixing of body and environment’ (Blakey and Mitchell 2017: 11). As Mayo  observes, ‘I work with materials and techniques which open the way for this  material or care time to inhere in the objects I make as traces of labour, time  a</w:t>
      </w:r>
      <w:r>
        <w:rPr>
          <w:rFonts w:ascii="Palatino" w:eastAsia="Palatino" w:hAnsi="Palatino" w:cs="Palatino"/>
          <w:color w:val="231F20"/>
          <w:sz w:val="18"/>
          <w:szCs w:val="18"/>
        </w:rPr>
        <w:t xml:space="preserve">nd process’ (Mayo 2018: n.pag.). </w:t>
      </w:r>
    </w:p>
    <w:p w14:paraId="00000033" w14:textId="77777777" w:rsidR="009E4D87" w:rsidRDefault="000C2320">
      <w:pPr>
        <w:widowControl w:val="0"/>
        <w:pBdr>
          <w:top w:val="nil"/>
          <w:left w:val="nil"/>
          <w:bottom w:val="nil"/>
          <w:right w:val="nil"/>
          <w:between w:val="nil"/>
        </w:pBdr>
        <w:spacing w:before="6" w:line="244" w:lineRule="auto"/>
        <w:ind w:left="1990" w:right="853" w:firstLine="276"/>
        <w:rPr>
          <w:rFonts w:ascii="Palatino" w:eastAsia="Palatino" w:hAnsi="Palatino" w:cs="Palatino"/>
          <w:color w:val="231F20"/>
          <w:sz w:val="18"/>
          <w:szCs w:val="18"/>
        </w:rPr>
      </w:pPr>
      <w:r>
        <w:rPr>
          <w:rFonts w:ascii="Palatino" w:eastAsia="Palatino" w:hAnsi="Palatino" w:cs="Palatino"/>
          <w:color w:val="231F20"/>
          <w:sz w:val="18"/>
          <w:szCs w:val="18"/>
        </w:rPr>
        <w:t xml:space="preserve">In </w:t>
      </w:r>
      <w:r>
        <w:rPr>
          <w:rFonts w:ascii="Palatino" w:eastAsia="Palatino" w:hAnsi="Palatino" w:cs="Palatino"/>
          <w:i/>
          <w:color w:val="231F20"/>
          <w:sz w:val="18"/>
          <w:szCs w:val="18"/>
        </w:rPr>
        <w:t xml:space="preserve">Habitus </w:t>
      </w:r>
      <w:r>
        <w:rPr>
          <w:rFonts w:ascii="Palatino" w:eastAsia="Palatino" w:hAnsi="Palatino" w:cs="Palatino"/>
          <w:color w:val="231F20"/>
          <w:sz w:val="18"/>
          <w:szCs w:val="18"/>
        </w:rPr>
        <w:t xml:space="preserve">(2017), Mayo also creates a form to foreground interdepend ence and the relationality of beings and matter, but this time with a more  explicit focus on what it might take to respond to the imminent devastation </w:t>
      </w:r>
    </w:p>
    <w:p w14:paraId="00000034" w14:textId="77777777" w:rsidR="009E4D87" w:rsidRDefault="000C2320">
      <w:pPr>
        <w:widowControl w:val="0"/>
        <w:pBdr>
          <w:top w:val="nil"/>
          <w:left w:val="nil"/>
          <w:bottom w:val="nil"/>
          <w:right w:val="nil"/>
          <w:between w:val="nil"/>
        </w:pBdr>
        <w:spacing w:before="666" w:line="240" w:lineRule="auto"/>
        <w:ind w:left="10"/>
        <w:rPr>
          <w:color w:val="231F20"/>
          <w:sz w:val="16"/>
          <w:szCs w:val="16"/>
        </w:rPr>
      </w:pPr>
      <w:r>
        <w:rPr>
          <w:color w:val="231F20"/>
          <w:sz w:val="16"/>
          <w:szCs w:val="16"/>
        </w:rPr>
        <w:t xml:space="preserve">166  Art &amp; the Public Sphere </w:t>
      </w:r>
    </w:p>
    <w:p w14:paraId="00000035" w14:textId="77777777" w:rsidR="009E4D87" w:rsidRDefault="000C2320">
      <w:pPr>
        <w:widowControl w:val="0"/>
        <w:pBdr>
          <w:top w:val="nil"/>
          <w:left w:val="nil"/>
          <w:bottom w:val="nil"/>
          <w:right w:val="nil"/>
          <w:between w:val="nil"/>
        </w:pBdr>
        <w:spacing w:line="240" w:lineRule="auto"/>
        <w:ind w:right="-4"/>
        <w:jc w:val="right"/>
        <w:rPr>
          <w:color w:val="231F20"/>
          <w:sz w:val="14"/>
          <w:szCs w:val="14"/>
        </w:rPr>
      </w:pPr>
      <w:r>
        <w:rPr>
          <w:color w:val="231F20"/>
          <w:sz w:val="14"/>
          <w:szCs w:val="14"/>
        </w:rPr>
        <w:t xml:space="preserve">Caring through art </w:t>
      </w:r>
    </w:p>
    <w:p w14:paraId="00000036" w14:textId="77777777" w:rsidR="009E4D87" w:rsidRDefault="000C2320">
      <w:pPr>
        <w:widowControl w:val="0"/>
        <w:pBdr>
          <w:top w:val="nil"/>
          <w:left w:val="nil"/>
          <w:bottom w:val="nil"/>
          <w:right w:val="nil"/>
          <w:between w:val="nil"/>
        </w:pBdr>
        <w:spacing w:before="574" w:line="240" w:lineRule="auto"/>
        <w:ind w:right="172"/>
        <w:jc w:val="right"/>
        <w:rPr>
          <w:rFonts w:ascii="Palatino" w:eastAsia="Palatino" w:hAnsi="Palatino" w:cs="Palatino"/>
          <w:color w:val="231F20"/>
          <w:sz w:val="18"/>
          <w:szCs w:val="18"/>
        </w:rPr>
      </w:pPr>
      <w:r>
        <w:rPr>
          <w:color w:val="231F20"/>
          <w:sz w:val="23"/>
          <w:szCs w:val="23"/>
          <w:vertAlign w:val="subscript"/>
        </w:rPr>
        <w:lastRenderedPageBreak/>
        <w:t xml:space="preserve">Accessed 7 May 2020. </w:t>
      </w:r>
      <w:r>
        <w:rPr>
          <w:rFonts w:ascii="Palatino" w:eastAsia="Palatino" w:hAnsi="Palatino" w:cs="Palatino"/>
          <w:color w:val="231F20"/>
          <w:sz w:val="18"/>
          <w:szCs w:val="18"/>
        </w:rPr>
        <w:t xml:space="preserve">of climate change. Again, the work’s power is primarily in the process, on the  </w:t>
      </w:r>
    </w:p>
    <w:p w14:paraId="00000037" w14:textId="77777777" w:rsidR="009E4D87" w:rsidRDefault="000C2320">
      <w:pPr>
        <w:widowControl w:val="0"/>
        <w:pBdr>
          <w:top w:val="nil"/>
          <w:left w:val="nil"/>
          <w:bottom w:val="nil"/>
          <w:right w:val="nil"/>
          <w:between w:val="nil"/>
        </w:pBdr>
        <w:spacing w:line="240" w:lineRule="auto"/>
        <w:ind w:right="149"/>
        <w:jc w:val="right"/>
        <w:rPr>
          <w:color w:val="231F20"/>
          <w:sz w:val="14"/>
          <w:szCs w:val="14"/>
        </w:rPr>
      </w:pPr>
      <w:r>
        <w:rPr>
          <w:color w:val="231F20"/>
          <w:sz w:val="14"/>
          <w:szCs w:val="14"/>
        </w:rPr>
        <w:t xml:space="preserve">3. https://climarte.org/.  </w:t>
      </w:r>
    </w:p>
    <w:p w14:paraId="00000038" w14:textId="77777777" w:rsidR="009E4D87" w:rsidRDefault="000C2320">
      <w:pPr>
        <w:widowControl w:val="0"/>
        <w:pBdr>
          <w:top w:val="nil"/>
          <w:left w:val="nil"/>
          <w:bottom w:val="nil"/>
          <w:right w:val="nil"/>
          <w:between w:val="nil"/>
        </w:pBdr>
        <w:spacing w:before="43" w:line="244" w:lineRule="auto"/>
        <w:ind w:left="904" w:right="1929" w:firstLine="7"/>
        <w:jc w:val="both"/>
        <w:rPr>
          <w:rFonts w:ascii="Palatino" w:eastAsia="Palatino" w:hAnsi="Palatino" w:cs="Palatino"/>
          <w:color w:val="231F20"/>
          <w:sz w:val="18"/>
          <w:szCs w:val="18"/>
        </w:rPr>
      </w:pPr>
      <w:r>
        <w:rPr>
          <w:rFonts w:ascii="Palatino" w:eastAsia="Palatino" w:hAnsi="Palatino" w:cs="Palatino"/>
          <w:color w:val="231F20"/>
          <w:sz w:val="18"/>
          <w:szCs w:val="18"/>
        </w:rPr>
        <w:t>action of the artist’s body walking between her home and Heide, the museum  where the work’s artefacts were eventually displayed as part of Climart, a  city-wide programme featuring artists responding to climate change.</w:t>
      </w:r>
      <w:r>
        <w:rPr>
          <w:rFonts w:ascii="Palatino" w:eastAsia="Palatino" w:hAnsi="Palatino" w:cs="Palatino"/>
          <w:color w:val="231F20"/>
          <w:sz w:val="17"/>
          <w:szCs w:val="17"/>
          <w:vertAlign w:val="superscript"/>
        </w:rPr>
        <w:t>3</w:t>
      </w:r>
      <w:r>
        <w:rPr>
          <w:rFonts w:ascii="Palatino" w:eastAsia="Palatino" w:hAnsi="Palatino" w:cs="Palatino"/>
          <w:color w:val="231F20"/>
          <w:sz w:val="10"/>
          <w:szCs w:val="10"/>
        </w:rPr>
        <w:t xml:space="preserve"> </w:t>
      </w:r>
      <w:r>
        <w:rPr>
          <w:rFonts w:ascii="Palatino" w:eastAsia="Palatino" w:hAnsi="Palatino" w:cs="Palatino"/>
          <w:color w:val="231F20"/>
          <w:sz w:val="18"/>
          <w:szCs w:val="18"/>
        </w:rPr>
        <w:t>Heide  is renowned as a historic ho</w:t>
      </w:r>
      <w:r>
        <w:rPr>
          <w:rFonts w:ascii="Palatino" w:eastAsia="Palatino" w:hAnsi="Palatino" w:cs="Palatino"/>
          <w:color w:val="231F20"/>
          <w:sz w:val="18"/>
          <w:szCs w:val="18"/>
        </w:rPr>
        <w:t xml:space="preserve">use, garden and museum that played a key role  in the development of Australian modernism, and this meaning was impor </w:t>
      </w:r>
    </w:p>
    <w:p w14:paraId="00000039" w14:textId="77777777" w:rsidR="009E4D87" w:rsidRDefault="000C2320">
      <w:pPr>
        <w:widowControl w:val="0"/>
        <w:pBdr>
          <w:top w:val="nil"/>
          <w:left w:val="nil"/>
          <w:bottom w:val="nil"/>
          <w:right w:val="nil"/>
          <w:between w:val="nil"/>
        </w:pBdr>
        <w:spacing w:before="6" w:line="244" w:lineRule="auto"/>
        <w:ind w:left="908" w:right="1927"/>
        <w:jc w:val="both"/>
        <w:rPr>
          <w:rFonts w:ascii="Palatino" w:eastAsia="Palatino" w:hAnsi="Palatino" w:cs="Palatino"/>
          <w:color w:val="231F20"/>
          <w:sz w:val="18"/>
          <w:szCs w:val="18"/>
        </w:rPr>
      </w:pPr>
      <w:r>
        <w:rPr>
          <w:rFonts w:ascii="Palatino" w:eastAsia="Palatino" w:hAnsi="Palatino" w:cs="Palatino"/>
          <w:color w:val="231F20"/>
          <w:sz w:val="18"/>
          <w:szCs w:val="18"/>
        </w:rPr>
        <w:t>tant to Mayo’s purpose of making overt the relationships between places and  environmental and political phenomena. Mayo’s performance of</w:t>
      </w:r>
      <w:r>
        <w:rPr>
          <w:rFonts w:ascii="Palatino" w:eastAsia="Palatino" w:hAnsi="Palatino" w:cs="Palatino"/>
          <w:color w:val="231F20"/>
          <w:sz w:val="18"/>
          <w:szCs w:val="18"/>
        </w:rPr>
        <w:t xml:space="preserve"> material  time entailed gathering local plants, distilling dyes and using these to print  images of Yingabeal, a Wurundjeri scarred tree growing in Heide’s grounds,  on calico bags which she then filled with sand and stacked to evoke the  (increasingly po</w:t>
      </w:r>
      <w:r>
        <w:rPr>
          <w:rFonts w:ascii="Palatino" w:eastAsia="Palatino" w:hAnsi="Palatino" w:cs="Palatino"/>
          <w:color w:val="231F20"/>
          <w:sz w:val="18"/>
          <w:szCs w:val="18"/>
        </w:rPr>
        <w:t>intless) default human response to rising waters. Mayo was  alert to the process of ‘working with’, as described by Donna Haraway (2016:  71–72), hoping to make space for those material interactions where she is  less an authority and more a facilitator, a</w:t>
      </w:r>
      <w:r>
        <w:rPr>
          <w:rFonts w:ascii="Palatino" w:eastAsia="Palatino" w:hAnsi="Palatino" w:cs="Palatino"/>
          <w:color w:val="231F20"/>
          <w:sz w:val="18"/>
          <w:szCs w:val="18"/>
        </w:rPr>
        <w:t>nd where a less-than-formal, messy  ‘outcome’ speaks more to care than a finessed aesthetic artefact. The sandbags  have a powerful bodily resonance, appearing less like a bulwark than a pile  of corpses, or a risible attempt to hold at bay the consequence</w:t>
      </w:r>
      <w:r>
        <w:rPr>
          <w:rFonts w:ascii="Palatino" w:eastAsia="Palatino" w:hAnsi="Palatino" w:cs="Palatino"/>
          <w:color w:val="231F20"/>
          <w:sz w:val="18"/>
          <w:szCs w:val="18"/>
        </w:rPr>
        <w:t xml:space="preserve">s of our own  failure to care. </w:t>
      </w:r>
    </w:p>
    <w:p w14:paraId="0000003A" w14:textId="77777777" w:rsidR="009E4D87" w:rsidRDefault="000C2320">
      <w:pPr>
        <w:widowControl w:val="0"/>
        <w:pBdr>
          <w:top w:val="nil"/>
          <w:left w:val="nil"/>
          <w:bottom w:val="nil"/>
          <w:right w:val="nil"/>
          <w:between w:val="nil"/>
        </w:pBdr>
        <w:spacing w:before="6" w:line="240" w:lineRule="auto"/>
        <w:ind w:left="1176"/>
        <w:rPr>
          <w:rFonts w:ascii="Palatino" w:eastAsia="Palatino" w:hAnsi="Palatino" w:cs="Palatino"/>
          <w:color w:val="231F20"/>
          <w:sz w:val="18"/>
          <w:szCs w:val="18"/>
        </w:rPr>
      </w:pPr>
      <w:r>
        <w:rPr>
          <w:rFonts w:ascii="Palatino" w:eastAsia="Palatino" w:hAnsi="Palatino" w:cs="Palatino"/>
          <w:i/>
          <w:color w:val="231F20"/>
          <w:sz w:val="18"/>
          <w:szCs w:val="18"/>
        </w:rPr>
        <w:t xml:space="preserve">A Cure for Plant Blindness </w:t>
      </w:r>
      <w:r>
        <w:rPr>
          <w:rFonts w:ascii="Palatino" w:eastAsia="Palatino" w:hAnsi="Palatino" w:cs="Palatino"/>
          <w:color w:val="231F20"/>
          <w:sz w:val="18"/>
          <w:szCs w:val="18"/>
        </w:rPr>
        <w:t xml:space="preserve">(2017) was created as part of the exhibition  </w:t>
      </w:r>
    </w:p>
    <w:p w14:paraId="0000003B" w14:textId="77777777" w:rsidR="009E4D87" w:rsidRDefault="000C2320">
      <w:pPr>
        <w:widowControl w:val="0"/>
        <w:pBdr>
          <w:top w:val="nil"/>
          <w:left w:val="nil"/>
          <w:bottom w:val="nil"/>
          <w:right w:val="nil"/>
          <w:between w:val="nil"/>
        </w:pBdr>
        <w:spacing w:before="9" w:line="244" w:lineRule="auto"/>
        <w:ind w:left="906" w:right="1930" w:firstLine="7"/>
        <w:rPr>
          <w:rFonts w:ascii="Palatino" w:eastAsia="Palatino" w:hAnsi="Palatino" w:cs="Palatino"/>
          <w:color w:val="231F20"/>
          <w:sz w:val="18"/>
          <w:szCs w:val="18"/>
        </w:rPr>
      </w:pPr>
      <w:r>
        <w:rPr>
          <w:rFonts w:ascii="Palatino" w:eastAsia="Palatino" w:hAnsi="Palatino" w:cs="Palatino"/>
          <w:color w:val="231F20"/>
          <w:sz w:val="18"/>
          <w:szCs w:val="18"/>
        </w:rPr>
        <w:t>Open House whose theme was to respond to the drought-stricken town of  Tamworth in north-western New South Wales. Seeing this as an opportu nity to mobilize care discourses within the local community, Mayo designed  a project which entailed Tamworth reside</w:t>
      </w:r>
      <w:r>
        <w:rPr>
          <w:rFonts w:ascii="Palatino" w:eastAsia="Palatino" w:hAnsi="Palatino" w:cs="Palatino"/>
          <w:color w:val="231F20"/>
          <w:sz w:val="18"/>
          <w:szCs w:val="18"/>
        </w:rPr>
        <w:t xml:space="preserve">nts taking rubbings of their favour ite trees, while noting key data like time and place, and adding any anecdote  about its personal significance. As Mayo recounts, Tamworth Regional Gallery,  the partner in the project, </w:t>
      </w:r>
    </w:p>
    <w:p w14:paraId="0000003C" w14:textId="77777777" w:rsidR="009E4D87" w:rsidRDefault="000C2320">
      <w:pPr>
        <w:widowControl w:val="0"/>
        <w:pBdr>
          <w:top w:val="nil"/>
          <w:left w:val="nil"/>
          <w:bottom w:val="nil"/>
          <w:right w:val="nil"/>
          <w:between w:val="nil"/>
        </w:pBdr>
        <w:spacing w:before="226" w:line="240" w:lineRule="auto"/>
        <w:ind w:left="1191"/>
        <w:rPr>
          <w:rFonts w:ascii="Palatino" w:eastAsia="Palatino" w:hAnsi="Palatino" w:cs="Palatino"/>
          <w:color w:val="231F20"/>
          <w:sz w:val="18"/>
          <w:szCs w:val="18"/>
        </w:rPr>
      </w:pPr>
      <w:r>
        <w:rPr>
          <w:rFonts w:ascii="Palatino" w:eastAsia="Palatino" w:hAnsi="Palatino" w:cs="Palatino"/>
          <w:color w:val="231F20"/>
          <w:sz w:val="18"/>
          <w:szCs w:val="18"/>
        </w:rPr>
        <w:t xml:space="preserve">posted the rubbings to Melbourne </w:t>
      </w:r>
      <w:r>
        <w:rPr>
          <w:rFonts w:ascii="Palatino" w:eastAsia="Palatino" w:hAnsi="Palatino" w:cs="Palatino"/>
          <w:color w:val="231F20"/>
          <w:sz w:val="18"/>
          <w:szCs w:val="18"/>
        </w:rPr>
        <w:t xml:space="preserve">and through mordant screen-print </w:t>
      </w:r>
    </w:p>
    <w:p w14:paraId="0000003D" w14:textId="77777777" w:rsidR="009E4D87" w:rsidRDefault="000C2320">
      <w:pPr>
        <w:widowControl w:val="0"/>
        <w:pBdr>
          <w:top w:val="nil"/>
          <w:left w:val="nil"/>
          <w:bottom w:val="nil"/>
          <w:right w:val="nil"/>
          <w:between w:val="nil"/>
        </w:pBdr>
        <w:spacing w:before="9" w:line="240" w:lineRule="auto"/>
        <w:ind w:left="1192"/>
        <w:rPr>
          <w:rFonts w:ascii="Palatino" w:eastAsia="Palatino" w:hAnsi="Palatino" w:cs="Palatino"/>
          <w:color w:val="231F20"/>
          <w:sz w:val="18"/>
          <w:szCs w:val="18"/>
        </w:rPr>
      </w:pPr>
      <w:r>
        <w:rPr>
          <w:rFonts w:ascii="Palatino" w:eastAsia="Palatino" w:hAnsi="Palatino" w:cs="Palatino"/>
          <w:color w:val="231F20"/>
          <w:sz w:val="18"/>
          <w:szCs w:val="18"/>
        </w:rPr>
        <w:t xml:space="preserve">ing I transferred each rubbing onto cloth at 1:1 scale. The fabric was then  </w:t>
      </w:r>
    </w:p>
    <w:p w14:paraId="0000003E" w14:textId="77777777" w:rsidR="009E4D87" w:rsidRDefault="000C2320">
      <w:pPr>
        <w:widowControl w:val="0"/>
        <w:pBdr>
          <w:top w:val="nil"/>
          <w:left w:val="nil"/>
          <w:bottom w:val="nil"/>
          <w:right w:val="nil"/>
          <w:between w:val="nil"/>
        </w:pBdr>
        <w:spacing w:before="9" w:line="240" w:lineRule="auto"/>
        <w:ind w:left="1196"/>
        <w:rPr>
          <w:rFonts w:ascii="Palatino" w:eastAsia="Palatino" w:hAnsi="Palatino" w:cs="Palatino"/>
          <w:color w:val="231F20"/>
          <w:sz w:val="18"/>
          <w:szCs w:val="18"/>
        </w:rPr>
      </w:pPr>
      <w:r>
        <w:rPr>
          <w:rFonts w:ascii="Palatino" w:eastAsia="Palatino" w:hAnsi="Palatino" w:cs="Palatino"/>
          <w:color w:val="231F20"/>
          <w:sz w:val="18"/>
          <w:szCs w:val="18"/>
        </w:rPr>
        <w:t xml:space="preserve">dyed with the same species of tree sourced in my local area or from a  </w:t>
      </w:r>
    </w:p>
    <w:p w14:paraId="0000003F" w14:textId="77777777" w:rsidR="009E4D87" w:rsidRDefault="000C2320">
      <w:pPr>
        <w:widowControl w:val="0"/>
        <w:pBdr>
          <w:top w:val="nil"/>
          <w:left w:val="nil"/>
          <w:bottom w:val="nil"/>
          <w:right w:val="nil"/>
          <w:between w:val="nil"/>
        </w:pBdr>
        <w:spacing w:before="9" w:line="240" w:lineRule="auto"/>
        <w:ind w:left="1191"/>
        <w:rPr>
          <w:rFonts w:ascii="Palatino" w:eastAsia="Palatino" w:hAnsi="Palatino" w:cs="Palatino"/>
          <w:color w:val="231F20"/>
          <w:sz w:val="18"/>
          <w:szCs w:val="18"/>
        </w:rPr>
      </w:pPr>
      <w:r>
        <w:rPr>
          <w:rFonts w:ascii="Palatino" w:eastAsia="Palatino" w:hAnsi="Palatino" w:cs="Palatino"/>
          <w:color w:val="231F20"/>
          <w:sz w:val="18"/>
          <w:szCs w:val="18"/>
        </w:rPr>
        <w:t xml:space="preserve">place where I had lived. </w:t>
      </w:r>
    </w:p>
    <w:p w14:paraId="00000040" w14:textId="77777777" w:rsidR="009E4D87" w:rsidRDefault="000C2320">
      <w:pPr>
        <w:widowControl w:val="0"/>
        <w:pBdr>
          <w:top w:val="nil"/>
          <w:left w:val="nil"/>
          <w:bottom w:val="nil"/>
          <w:right w:val="nil"/>
          <w:between w:val="nil"/>
        </w:pBdr>
        <w:spacing w:before="9" w:line="240" w:lineRule="auto"/>
        <w:ind w:right="1992"/>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(Mayo 2018: n.pag.) </w:t>
      </w:r>
    </w:p>
    <w:p w14:paraId="00000041" w14:textId="77777777" w:rsidR="009E4D87" w:rsidRDefault="000C2320">
      <w:pPr>
        <w:widowControl w:val="0"/>
        <w:pBdr>
          <w:top w:val="nil"/>
          <w:left w:val="nil"/>
          <w:bottom w:val="nil"/>
          <w:right w:val="nil"/>
          <w:between w:val="nil"/>
        </w:pBdr>
        <w:spacing w:before="229" w:line="240" w:lineRule="auto"/>
        <w:ind w:left="1196"/>
        <w:rPr>
          <w:rFonts w:ascii="Palatino" w:eastAsia="Palatino" w:hAnsi="Palatino" w:cs="Palatino"/>
          <w:color w:val="231F20"/>
          <w:sz w:val="18"/>
          <w:szCs w:val="18"/>
        </w:rPr>
      </w:pPr>
      <w:r>
        <w:rPr>
          <w:rFonts w:ascii="Palatino" w:eastAsia="Palatino" w:hAnsi="Palatino" w:cs="Palatino"/>
          <w:color w:val="231F20"/>
          <w:sz w:val="18"/>
          <w:szCs w:val="18"/>
        </w:rPr>
        <w:t xml:space="preserve">She continues: </w:t>
      </w:r>
    </w:p>
    <w:p w14:paraId="00000042" w14:textId="77777777" w:rsidR="009E4D87" w:rsidRDefault="000C2320">
      <w:pPr>
        <w:widowControl w:val="0"/>
        <w:pBdr>
          <w:top w:val="nil"/>
          <w:left w:val="nil"/>
          <w:bottom w:val="nil"/>
          <w:right w:val="nil"/>
          <w:between w:val="nil"/>
        </w:pBdr>
        <w:spacing w:before="229" w:line="240" w:lineRule="auto"/>
        <w:ind w:left="1187"/>
        <w:rPr>
          <w:rFonts w:ascii="Palatino" w:eastAsia="Palatino" w:hAnsi="Palatino" w:cs="Palatino"/>
          <w:color w:val="231F20"/>
          <w:sz w:val="18"/>
          <w:szCs w:val="18"/>
        </w:rPr>
      </w:pPr>
      <w:r>
        <w:rPr>
          <w:rFonts w:ascii="Palatino" w:eastAsia="Palatino" w:hAnsi="Palatino" w:cs="Palatino"/>
          <w:color w:val="231F20"/>
          <w:sz w:val="18"/>
          <w:szCs w:val="18"/>
        </w:rPr>
        <w:t xml:space="preserve">Asking people to take a rubbing from a tree they loved was asking each  </w:t>
      </w:r>
    </w:p>
    <w:p w14:paraId="00000043" w14:textId="77777777" w:rsidR="009E4D87" w:rsidRDefault="000C2320">
      <w:pPr>
        <w:widowControl w:val="0"/>
        <w:pBdr>
          <w:top w:val="nil"/>
          <w:left w:val="nil"/>
          <w:bottom w:val="nil"/>
          <w:right w:val="nil"/>
          <w:between w:val="nil"/>
        </w:pBdr>
        <w:spacing w:before="9" w:line="240" w:lineRule="auto"/>
        <w:ind w:left="1191"/>
        <w:rPr>
          <w:rFonts w:ascii="Palatino" w:eastAsia="Palatino" w:hAnsi="Palatino" w:cs="Palatino"/>
          <w:color w:val="231F20"/>
          <w:sz w:val="18"/>
          <w:szCs w:val="18"/>
        </w:rPr>
      </w:pPr>
      <w:r>
        <w:rPr>
          <w:rFonts w:ascii="Palatino" w:eastAsia="Palatino" w:hAnsi="Palatino" w:cs="Palatino"/>
          <w:color w:val="231F20"/>
          <w:sz w:val="18"/>
          <w:szCs w:val="18"/>
        </w:rPr>
        <w:t xml:space="preserve">person to do some work for me. At the same time, it created a space  </w:t>
      </w:r>
    </w:p>
    <w:p w14:paraId="00000044" w14:textId="77777777" w:rsidR="009E4D87" w:rsidRDefault="000C2320">
      <w:pPr>
        <w:widowControl w:val="0"/>
        <w:pBdr>
          <w:top w:val="nil"/>
          <w:left w:val="nil"/>
          <w:bottom w:val="nil"/>
          <w:right w:val="nil"/>
          <w:between w:val="nil"/>
        </w:pBdr>
        <w:spacing w:before="9" w:line="240" w:lineRule="auto"/>
        <w:ind w:left="1192"/>
        <w:rPr>
          <w:rFonts w:ascii="Palatino" w:eastAsia="Palatino" w:hAnsi="Palatino" w:cs="Palatino"/>
          <w:i/>
          <w:color w:val="231F20"/>
          <w:sz w:val="18"/>
          <w:szCs w:val="18"/>
        </w:rPr>
      </w:pPr>
      <w:r>
        <w:rPr>
          <w:rFonts w:ascii="Palatino" w:eastAsia="Palatino" w:hAnsi="Palatino" w:cs="Palatino"/>
          <w:color w:val="231F20"/>
          <w:sz w:val="18"/>
          <w:szCs w:val="18"/>
        </w:rPr>
        <w:t xml:space="preserve">in which each person took the time out of their day to </w:t>
      </w:r>
      <w:r>
        <w:rPr>
          <w:rFonts w:ascii="Palatino" w:eastAsia="Palatino" w:hAnsi="Palatino" w:cs="Palatino"/>
          <w:i/>
          <w:color w:val="231F20"/>
          <w:sz w:val="18"/>
          <w:szCs w:val="18"/>
        </w:rPr>
        <w:t xml:space="preserve">make something  </w:t>
      </w:r>
    </w:p>
    <w:p w14:paraId="00000045" w14:textId="77777777" w:rsidR="009E4D87" w:rsidRDefault="000C2320">
      <w:pPr>
        <w:widowControl w:val="0"/>
        <w:pBdr>
          <w:top w:val="nil"/>
          <w:left w:val="nil"/>
          <w:bottom w:val="nil"/>
          <w:right w:val="nil"/>
          <w:between w:val="nil"/>
        </w:pBdr>
        <w:spacing w:before="9" w:line="240" w:lineRule="auto"/>
        <w:ind w:left="1190"/>
        <w:rPr>
          <w:rFonts w:ascii="Palatino" w:eastAsia="Palatino" w:hAnsi="Palatino" w:cs="Palatino"/>
          <w:color w:val="231F20"/>
          <w:sz w:val="18"/>
          <w:szCs w:val="18"/>
        </w:rPr>
      </w:pPr>
      <w:r>
        <w:rPr>
          <w:rFonts w:ascii="Palatino" w:eastAsia="Palatino" w:hAnsi="Palatino" w:cs="Palatino"/>
          <w:i/>
          <w:color w:val="231F20"/>
          <w:sz w:val="18"/>
          <w:szCs w:val="18"/>
        </w:rPr>
        <w:t xml:space="preserve">with </w:t>
      </w:r>
      <w:r>
        <w:rPr>
          <w:rFonts w:ascii="Palatino" w:eastAsia="Palatino" w:hAnsi="Palatino" w:cs="Palatino"/>
          <w:color w:val="231F20"/>
          <w:sz w:val="18"/>
          <w:szCs w:val="18"/>
        </w:rPr>
        <w:t xml:space="preserve">this tree. […] The measure of material time stretched across the  </w:t>
      </w:r>
    </w:p>
    <w:p w14:paraId="00000046" w14:textId="77777777" w:rsidR="009E4D87" w:rsidRDefault="000C2320">
      <w:pPr>
        <w:widowControl w:val="0"/>
        <w:pBdr>
          <w:top w:val="nil"/>
          <w:left w:val="nil"/>
          <w:bottom w:val="nil"/>
          <w:right w:val="nil"/>
          <w:between w:val="nil"/>
        </w:pBdr>
        <w:spacing w:before="9" w:line="240" w:lineRule="auto"/>
        <w:ind w:left="1196"/>
        <w:rPr>
          <w:rFonts w:ascii="Palatino" w:eastAsia="Palatino" w:hAnsi="Palatino" w:cs="Palatino"/>
          <w:color w:val="231F20"/>
          <w:sz w:val="18"/>
          <w:szCs w:val="18"/>
        </w:rPr>
      </w:pPr>
      <w:r>
        <w:rPr>
          <w:rFonts w:ascii="Palatino" w:eastAsia="Palatino" w:hAnsi="Palatino" w:cs="Palatino"/>
          <w:color w:val="231F20"/>
          <w:sz w:val="18"/>
          <w:szCs w:val="18"/>
        </w:rPr>
        <w:t xml:space="preserve">distance between the tree and my studio where the finished textile strip  </w:t>
      </w:r>
    </w:p>
    <w:p w14:paraId="00000047" w14:textId="77777777" w:rsidR="009E4D87" w:rsidRDefault="000C2320">
      <w:pPr>
        <w:widowControl w:val="0"/>
        <w:pBdr>
          <w:top w:val="nil"/>
          <w:left w:val="nil"/>
          <w:bottom w:val="nil"/>
          <w:right w:val="nil"/>
          <w:between w:val="nil"/>
        </w:pBdr>
        <w:spacing w:before="9" w:line="240" w:lineRule="auto"/>
        <w:ind w:left="1188"/>
        <w:rPr>
          <w:rFonts w:ascii="Palatino" w:eastAsia="Palatino" w:hAnsi="Palatino" w:cs="Palatino"/>
          <w:color w:val="231F20"/>
          <w:sz w:val="18"/>
          <w:szCs w:val="18"/>
        </w:rPr>
      </w:pPr>
      <w:r>
        <w:rPr>
          <w:rFonts w:ascii="Palatino" w:eastAsia="Palatino" w:hAnsi="Palatino" w:cs="Palatino"/>
          <w:color w:val="231F20"/>
          <w:sz w:val="18"/>
          <w:szCs w:val="18"/>
        </w:rPr>
        <w:t xml:space="preserve">was made. Each strip measures the girth and, thereby, the age of its tree. </w:t>
      </w:r>
    </w:p>
    <w:p w14:paraId="00000048" w14:textId="77777777" w:rsidR="009E4D87" w:rsidRDefault="000C2320">
      <w:pPr>
        <w:widowControl w:val="0"/>
        <w:pBdr>
          <w:top w:val="nil"/>
          <w:left w:val="nil"/>
          <w:bottom w:val="nil"/>
          <w:right w:val="nil"/>
          <w:between w:val="nil"/>
        </w:pBdr>
        <w:spacing w:before="9" w:line="240" w:lineRule="auto"/>
        <w:ind w:right="1992"/>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(Mayo 2018: n.pag.) </w:t>
      </w:r>
    </w:p>
    <w:p w14:paraId="00000049" w14:textId="77777777" w:rsidR="009E4D87" w:rsidRDefault="000C2320">
      <w:pPr>
        <w:widowControl w:val="0"/>
        <w:pBdr>
          <w:top w:val="nil"/>
          <w:left w:val="nil"/>
          <w:bottom w:val="nil"/>
          <w:right w:val="nil"/>
          <w:between w:val="nil"/>
        </w:pBdr>
        <w:spacing w:before="229" w:line="244" w:lineRule="auto"/>
        <w:ind w:left="908" w:right="1930"/>
        <w:jc w:val="both"/>
        <w:rPr>
          <w:rFonts w:ascii="Palatino" w:eastAsia="Palatino" w:hAnsi="Palatino" w:cs="Palatino"/>
          <w:color w:val="231F20"/>
          <w:sz w:val="18"/>
          <w:szCs w:val="18"/>
        </w:rPr>
      </w:pPr>
      <w:r>
        <w:rPr>
          <w:rFonts w:ascii="Palatino" w:eastAsia="Palatino" w:hAnsi="Palatino" w:cs="Palatino"/>
          <w:color w:val="231F20"/>
          <w:sz w:val="18"/>
          <w:szCs w:val="18"/>
        </w:rPr>
        <w:t>Mayo notes that Australian environmental philosopher Freya Mathews’  thoughts on panpsychism guided her in making this work: ‘a reorientation  to the living world will be possible only in the context of a reorientation to  materiality and a new appreciatio</w:t>
      </w:r>
      <w:r>
        <w:rPr>
          <w:rFonts w:ascii="Palatino" w:eastAsia="Palatino" w:hAnsi="Palatino" w:cs="Palatino"/>
          <w:color w:val="231F20"/>
          <w:sz w:val="18"/>
          <w:szCs w:val="18"/>
        </w:rPr>
        <w:t xml:space="preserve">n of the possibilities inherent in our rela </w:t>
      </w:r>
    </w:p>
    <w:p w14:paraId="0000004A" w14:textId="77777777" w:rsidR="009E4D87" w:rsidRDefault="000C2320">
      <w:pPr>
        <w:widowControl w:val="0"/>
        <w:pBdr>
          <w:top w:val="nil"/>
          <w:left w:val="nil"/>
          <w:bottom w:val="nil"/>
          <w:right w:val="nil"/>
          <w:between w:val="nil"/>
        </w:pBdr>
        <w:spacing w:before="6" w:line="244" w:lineRule="auto"/>
        <w:ind w:left="908" w:right="1927"/>
        <w:rPr>
          <w:rFonts w:ascii="Palatino" w:eastAsia="Palatino" w:hAnsi="Palatino" w:cs="Palatino"/>
          <w:color w:val="231F20"/>
          <w:sz w:val="18"/>
          <w:szCs w:val="18"/>
        </w:rPr>
      </w:pPr>
      <w:r>
        <w:rPr>
          <w:rFonts w:ascii="Palatino" w:eastAsia="Palatino" w:hAnsi="Palatino" w:cs="Palatino"/>
          <w:color w:val="231F20"/>
          <w:sz w:val="18"/>
          <w:szCs w:val="18"/>
        </w:rPr>
        <w:t>tion to the world, and its local modality, place’ (Mathews 2005: 8, 66). Through  her practice, Mayo enacts this localized, material, embodied interrelatedness,  a practice both emerging from and engendering car</w:t>
      </w:r>
      <w:r>
        <w:rPr>
          <w:rFonts w:ascii="Palatino" w:eastAsia="Palatino" w:hAnsi="Palatino" w:cs="Palatino"/>
          <w:color w:val="231F20"/>
          <w:sz w:val="18"/>
          <w:szCs w:val="18"/>
        </w:rPr>
        <w:t xml:space="preserve">e. </w:t>
      </w:r>
      <w:r>
        <w:rPr>
          <w:rFonts w:ascii="Palatino" w:eastAsia="Palatino" w:hAnsi="Palatino" w:cs="Palatino"/>
          <w:i/>
          <w:color w:val="231F20"/>
          <w:sz w:val="18"/>
          <w:szCs w:val="18"/>
        </w:rPr>
        <w:t xml:space="preserve">A cure for plant blind ness </w:t>
      </w:r>
      <w:r>
        <w:rPr>
          <w:rFonts w:ascii="Palatino" w:eastAsia="Palatino" w:hAnsi="Palatino" w:cs="Palatino"/>
          <w:color w:val="231F20"/>
          <w:sz w:val="18"/>
          <w:szCs w:val="18"/>
        </w:rPr>
        <w:t xml:space="preserve">mobilized care in a particularly poignant way with the participation of </w:t>
      </w:r>
    </w:p>
    <w:p w14:paraId="0000004B" w14:textId="77777777" w:rsidR="009E4D87" w:rsidRDefault="000C2320">
      <w:pPr>
        <w:widowControl w:val="0"/>
        <w:pBdr>
          <w:top w:val="nil"/>
          <w:left w:val="nil"/>
          <w:bottom w:val="nil"/>
          <w:right w:val="nil"/>
          <w:between w:val="nil"/>
        </w:pBdr>
        <w:spacing w:before="586" w:line="240" w:lineRule="auto"/>
        <w:jc w:val="right"/>
        <w:rPr>
          <w:color w:val="231F20"/>
          <w:sz w:val="16"/>
          <w:szCs w:val="16"/>
        </w:rPr>
      </w:pPr>
      <w:r>
        <w:rPr>
          <w:color w:val="231F20"/>
          <w:sz w:val="16"/>
          <w:szCs w:val="16"/>
        </w:rPr>
        <w:t xml:space="preserve">www.intellectbooks.com 167 </w:t>
      </w:r>
    </w:p>
    <w:p w14:paraId="0000004C" w14:textId="77777777" w:rsidR="009E4D87" w:rsidRDefault="000C2320">
      <w:pPr>
        <w:widowControl w:val="0"/>
        <w:pBdr>
          <w:top w:val="nil"/>
          <w:left w:val="nil"/>
          <w:bottom w:val="nil"/>
          <w:right w:val="nil"/>
          <w:between w:val="nil"/>
        </w:pBdr>
        <w:spacing w:line="240" w:lineRule="auto"/>
        <w:rPr>
          <w:color w:val="231F20"/>
          <w:sz w:val="14"/>
          <w:szCs w:val="14"/>
        </w:rPr>
      </w:pPr>
      <w:r>
        <w:rPr>
          <w:color w:val="231F20"/>
          <w:sz w:val="14"/>
          <w:szCs w:val="14"/>
        </w:rPr>
        <w:t xml:space="preserve">Jacqueline Millner </w:t>
      </w:r>
    </w:p>
    <w:p w14:paraId="0000004D" w14:textId="77777777" w:rsidR="009E4D87" w:rsidRDefault="000C2320">
      <w:pPr>
        <w:widowControl w:val="0"/>
        <w:pBdr>
          <w:top w:val="nil"/>
          <w:left w:val="nil"/>
          <w:bottom w:val="nil"/>
          <w:right w:val="nil"/>
          <w:between w:val="nil"/>
        </w:pBdr>
        <w:spacing w:before="574" w:line="244" w:lineRule="auto"/>
        <w:ind w:left="1981" w:right="853" w:firstLine="4"/>
        <w:jc w:val="both"/>
        <w:rPr>
          <w:rFonts w:ascii="Palatino" w:eastAsia="Palatino" w:hAnsi="Palatino" w:cs="Palatino"/>
          <w:color w:val="231F20"/>
          <w:sz w:val="18"/>
          <w:szCs w:val="18"/>
        </w:rPr>
      </w:pPr>
      <w:r>
        <w:rPr>
          <w:rFonts w:ascii="Palatino" w:eastAsia="Palatino" w:hAnsi="Palatino" w:cs="Palatino"/>
          <w:color w:val="231F20"/>
          <w:sz w:val="18"/>
          <w:szCs w:val="18"/>
        </w:rPr>
        <w:lastRenderedPageBreak/>
        <w:t>the family of Glen Turner, a local environment and heritage officer shot dead  by a farmer while going about his rounds ensuring that land care regulations  were being observed. The rubbings the family sent to Mayo of the trees Glen  had planted on his pro</w:t>
      </w:r>
      <w:r>
        <w:rPr>
          <w:rFonts w:ascii="Palatino" w:eastAsia="Palatino" w:hAnsi="Palatino" w:cs="Palatino"/>
          <w:color w:val="231F20"/>
          <w:sz w:val="18"/>
          <w:szCs w:val="18"/>
        </w:rPr>
        <w:t xml:space="preserve">perty to regenerate the bush, together with the rubbing  of a young jacaranda planted to mark his passing, foregrounds the intimate  connection between human and nonhuman life, personal and public, indi </w:t>
      </w:r>
    </w:p>
    <w:p w14:paraId="0000004E" w14:textId="77777777" w:rsidR="009E4D87" w:rsidRDefault="000C2320">
      <w:pPr>
        <w:widowControl w:val="0"/>
        <w:pBdr>
          <w:top w:val="nil"/>
          <w:left w:val="nil"/>
          <w:bottom w:val="nil"/>
          <w:right w:val="nil"/>
          <w:between w:val="nil"/>
        </w:pBdr>
        <w:spacing w:before="6" w:line="240" w:lineRule="auto"/>
        <w:ind w:left="1979"/>
        <w:rPr>
          <w:rFonts w:ascii="Palatino" w:eastAsia="Palatino" w:hAnsi="Palatino" w:cs="Palatino"/>
          <w:color w:val="231F20"/>
          <w:sz w:val="18"/>
          <w:szCs w:val="18"/>
        </w:rPr>
      </w:pPr>
      <w:r>
        <w:rPr>
          <w:rFonts w:ascii="Palatino" w:eastAsia="Palatino" w:hAnsi="Palatino" w:cs="Palatino"/>
          <w:color w:val="231F20"/>
          <w:sz w:val="18"/>
          <w:szCs w:val="18"/>
        </w:rPr>
        <w:t xml:space="preserve">vidual and community. </w:t>
      </w:r>
    </w:p>
    <w:p w14:paraId="0000004F" w14:textId="77777777" w:rsidR="009E4D87" w:rsidRDefault="000C2320">
      <w:pPr>
        <w:widowControl w:val="0"/>
        <w:pBdr>
          <w:top w:val="nil"/>
          <w:left w:val="nil"/>
          <w:bottom w:val="nil"/>
          <w:right w:val="nil"/>
          <w:between w:val="nil"/>
        </w:pBdr>
        <w:spacing w:before="270" w:line="247" w:lineRule="auto"/>
        <w:ind w:left="1981" w:right="850" w:firstLine="11"/>
        <w:rPr>
          <w:rFonts w:ascii="Palatino" w:eastAsia="Palatino" w:hAnsi="Palatino" w:cs="Palatino"/>
          <w:color w:val="231F20"/>
          <w:sz w:val="18"/>
          <w:szCs w:val="18"/>
        </w:rPr>
      </w:pPr>
      <w:r>
        <w:rPr>
          <w:b/>
          <w:color w:val="231F20"/>
          <w:sz w:val="20"/>
          <w:szCs w:val="20"/>
        </w:rPr>
        <w:t xml:space="preserve">CARE, MEMORY AND UNPICKING COLONIAL NARRATIVES </w:t>
      </w:r>
      <w:r>
        <w:rPr>
          <w:rFonts w:ascii="Palatino" w:eastAsia="Palatino" w:hAnsi="Palatino" w:cs="Palatino"/>
          <w:color w:val="231F20"/>
          <w:sz w:val="18"/>
          <w:szCs w:val="18"/>
        </w:rPr>
        <w:t xml:space="preserve">Sera Waters describes her current artistic project as ‘making time to examine  my tacit knowledge of stitch […] to unpick intergenerational traditions, and  care-fully re-member them into alternative patterns </w:t>
      </w:r>
      <w:r>
        <w:rPr>
          <w:rFonts w:ascii="Palatino" w:eastAsia="Palatino" w:hAnsi="Palatino" w:cs="Palatino"/>
          <w:color w:val="231F20"/>
          <w:sz w:val="18"/>
          <w:szCs w:val="18"/>
        </w:rPr>
        <w:t xml:space="preserve">so as to not pass them  along, as is, to future generations’ (Waters 2018: n.pag.). Waters grounds her  inquiry in her own white settler family history, repurposing domestic heir looms such as household linen to acknowledge the colonial violence that both </w:t>
      </w:r>
      <w:r>
        <w:rPr>
          <w:rFonts w:ascii="Palatino" w:eastAsia="Palatino" w:hAnsi="Palatino" w:cs="Palatino"/>
          <w:color w:val="231F20"/>
          <w:sz w:val="18"/>
          <w:szCs w:val="18"/>
        </w:rPr>
        <w:t xml:space="preserve"> made them possible and which they helped to legitimize. Waters ‘predomi nantly uses found or inherited textiles, honouring how domestic matter is  marked by human lives, labour and soiling; stains, pulled threads, tears and  even genetic material’ (Waters</w:t>
      </w:r>
      <w:r>
        <w:rPr>
          <w:rFonts w:ascii="Palatino" w:eastAsia="Palatino" w:hAnsi="Palatino" w:cs="Palatino"/>
          <w:color w:val="231F20"/>
          <w:sz w:val="18"/>
          <w:szCs w:val="18"/>
        </w:rPr>
        <w:t xml:space="preserve"> 2018: n.pag.). The paradox at the heart of  Waters’ work is what renders it powerful: the caring that her female forebears  in particular practised to make a home and raise a family in a new colony, and  the devastation of Indigenous communities and cultu</w:t>
      </w:r>
      <w:r>
        <w:rPr>
          <w:rFonts w:ascii="Palatino" w:eastAsia="Palatino" w:hAnsi="Palatino" w:cs="Palatino"/>
          <w:color w:val="231F20"/>
          <w:sz w:val="18"/>
          <w:szCs w:val="18"/>
        </w:rPr>
        <w:t>res that was the corollary  of this European ‘domestication’ of Australia. Waters comments that ‘making  a home has been the most pervasive yet under-scrutinised mode of colonisa tion’ (Waters 2018: n.pag.). She is interested in her work to explore this da</w:t>
      </w:r>
      <w:r>
        <w:rPr>
          <w:rFonts w:ascii="Palatino" w:eastAsia="Palatino" w:hAnsi="Palatino" w:cs="Palatino"/>
          <w:color w:val="231F20"/>
          <w:sz w:val="18"/>
          <w:szCs w:val="18"/>
        </w:rPr>
        <w:t>rk  underbelly to care, but also to harness the embodied materiality of household  linen to nurture new caring practices of repair and restitution, to ensure the  next generation is cared for by acknowledging and taking responsibility for  harm. As she obs</w:t>
      </w:r>
      <w:r>
        <w:rPr>
          <w:rFonts w:ascii="Palatino" w:eastAsia="Palatino" w:hAnsi="Palatino" w:cs="Palatino"/>
          <w:color w:val="231F20"/>
          <w:sz w:val="18"/>
          <w:szCs w:val="18"/>
        </w:rPr>
        <w:t xml:space="preserve">erves, </w:t>
      </w:r>
    </w:p>
    <w:p w14:paraId="00000050" w14:textId="77777777" w:rsidR="009E4D87" w:rsidRDefault="000C2320">
      <w:pPr>
        <w:widowControl w:val="0"/>
        <w:pBdr>
          <w:top w:val="nil"/>
          <w:left w:val="nil"/>
          <w:bottom w:val="nil"/>
          <w:right w:val="nil"/>
          <w:between w:val="nil"/>
        </w:pBdr>
        <w:spacing w:before="224" w:line="244" w:lineRule="auto"/>
        <w:ind w:left="2269" w:right="1023" w:firstLine="7"/>
        <w:jc w:val="both"/>
        <w:rPr>
          <w:rFonts w:ascii="Palatino" w:eastAsia="Palatino" w:hAnsi="Palatino" w:cs="Palatino"/>
          <w:color w:val="231F20"/>
          <w:sz w:val="18"/>
          <w:szCs w:val="18"/>
        </w:rPr>
      </w:pPr>
      <w:r>
        <w:rPr>
          <w:rFonts w:ascii="Palatino" w:eastAsia="Palatino" w:hAnsi="Palatino" w:cs="Palatino"/>
          <w:color w:val="231F20"/>
          <w:sz w:val="18"/>
          <w:szCs w:val="18"/>
        </w:rPr>
        <w:t>Some [buried shards of our national histories] which have rarely been  turned include forms of knowledge embedded in care-based traditions  and the bodies that carry them out. Through practice I have been asking;  can this embodied knowledge be con</w:t>
      </w:r>
      <w:r>
        <w:rPr>
          <w:rFonts w:ascii="Palatino" w:eastAsia="Palatino" w:hAnsi="Palatino" w:cs="Palatino"/>
          <w:color w:val="231F20"/>
          <w:sz w:val="18"/>
          <w:szCs w:val="18"/>
        </w:rPr>
        <w:t xml:space="preserve">jured by recuperative acts of repe </w:t>
      </w:r>
    </w:p>
    <w:p w14:paraId="00000051" w14:textId="77777777" w:rsidR="009E4D87" w:rsidRDefault="000C2320">
      <w:pPr>
        <w:widowControl w:val="0"/>
        <w:pBdr>
          <w:top w:val="nil"/>
          <w:left w:val="nil"/>
          <w:bottom w:val="nil"/>
          <w:right w:val="nil"/>
          <w:between w:val="nil"/>
        </w:pBdr>
        <w:spacing w:before="6" w:line="244" w:lineRule="auto"/>
        <w:ind w:left="2269" w:right="1023"/>
        <w:rPr>
          <w:rFonts w:ascii="Palatino" w:eastAsia="Palatino" w:hAnsi="Palatino" w:cs="Palatino"/>
          <w:color w:val="231F20"/>
          <w:sz w:val="18"/>
          <w:szCs w:val="18"/>
        </w:rPr>
      </w:pPr>
      <w:r>
        <w:rPr>
          <w:rFonts w:ascii="Palatino" w:eastAsia="Palatino" w:hAnsi="Palatino" w:cs="Palatino"/>
          <w:color w:val="231F20"/>
          <w:sz w:val="18"/>
          <w:szCs w:val="18"/>
        </w:rPr>
        <w:t>tition; repetition scrutinizing the gestures and patterns in these home making traditions. I refer to this as ‘repetitive crafting’; action-based  research where I spend laborious amounts of time tending carefully, to  r</w:t>
      </w:r>
      <w:r>
        <w:rPr>
          <w:rFonts w:ascii="Palatino" w:eastAsia="Palatino" w:hAnsi="Palatino" w:cs="Palatino"/>
          <w:color w:val="231F20"/>
          <w:sz w:val="18"/>
          <w:szCs w:val="18"/>
        </w:rPr>
        <w:t xml:space="preserve">epeated details, crafting into a state where a ‘shift of thought’ has the  potential to emerge. </w:t>
      </w:r>
    </w:p>
    <w:p w14:paraId="00000052" w14:textId="77777777" w:rsidR="009E4D87" w:rsidRDefault="000C2320">
      <w:pPr>
        <w:widowControl w:val="0"/>
        <w:pBdr>
          <w:top w:val="nil"/>
          <w:left w:val="nil"/>
          <w:bottom w:val="nil"/>
          <w:right w:val="nil"/>
          <w:between w:val="nil"/>
        </w:pBdr>
        <w:spacing w:before="6" w:line="240" w:lineRule="auto"/>
        <w:ind w:right="915"/>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(Waters 2018: n.pag.) </w:t>
      </w:r>
    </w:p>
    <w:p w14:paraId="00000053" w14:textId="77777777" w:rsidR="009E4D87" w:rsidRDefault="000C2320">
      <w:pPr>
        <w:widowControl w:val="0"/>
        <w:pBdr>
          <w:top w:val="nil"/>
          <w:left w:val="nil"/>
          <w:bottom w:val="nil"/>
          <w:right w:val="nil"/>
          <w:between w:val="nil"/>
        </w:pBdr>
        <w:spacing w:before="229" w:line="244" w:lineRule="auto"/>
        <w:ind w:left="1981" w:right="850" w:hanging="4"/>
        <w:jc w:val="both"/>
        <w:rPr>
          <w:rFonts w:ascii="Palatino" w:eastAsia="Palatino" w:hAnsi="Palatino" w:cs="Palatino"/>
          <w:color w:val="231F20"/>
          <w:sz w:val="18"/>
          <w:szCs w:val="18"/>
        </w:rPr>
      </w:pPr>
      <w:r>
        <w:rPr>
          <w:rFonts w:ascii="Palatino" w:eastAsia="Palatino" w:hAnsi="Palatino" w:cs="Palatino"/>
          <w:color w:val="231F20"/>
          <w:sz w:val="18"/>
          <w:szCs w:val="18"/>
        </w:rPr>
        <w:t>Waters cites political philosopher Fiona Robinson who specializes in how  to adapt care ethics to international relations, especially in areas of conflict  and radical power imbalances. According to Robinson, ‘care ethics displays  a commitment to a slow p</w:t>
      </w:r>
      <w:r>
        <w:rPr>
          <w:rFonts w:ascii="Palatino" w:eastAsia="Palatino" w:hAnsi="Palatino" w:cs="Palatino"/>
          <w:color w:val="231F20"/>
          <w:sz w:val="18"/>
          <w:szCs w:val="18"/>
        </w:rPr>
        <w:t xml:space="preserve">rocess of listening to needs, building trust, and  rebuilding relations and institutions for the long-term well-being of societies’  (Robinson 2011: 103–04). This entails recognizing damage and moral respon </w:t>
      </w:r>
    </w:p>
    <w:p w14:paraId="00000054" w14:textId="77777777" w:rsidR="009E4D87" w:rsidRDefault="000C2320">
      <w:pPr>
        <w:widowControl w:val="0"/>
        <w:pBdr>
          <w:top w:val="nil"/>
          <w:left w:val="nil"/>
          <w:bottom w:val="nil"/>
          <w:right w:val="nil"/>
          <w:between w:val="nil"/>
        </w:pBdr>
        <w:spacing w:before="6" w:line="244" w:lineRule="auto"/>
        <w:ind w:left="1986" w:right="853" w:firstLine="3"/>
        <w:jc w:val="both"/>
        <w:rPr>
          <w:rFonts w:ascii="Palatino" w:eastAsia="Palatino" w:hAnsi="Palatino" w:cs="Palatino"/>
          <w:color w:val="231F20"/>
          <w:sz w:val="18"/>
          <w:szCs w:val="18"/>
        </w:rPr>
      </w:pPr>
      <w:r>
        <w:rPr>
          <w:rFonts w:ascii="Palatino" w:eastAsia="Palatino" w:hAnsi="Palatino" w:cs="Palatino"/>
          <w:color w:val="231F20"/>
          <w:sz w:val="18"/>
          <w:szCs w:val="18"/>
        </w:rPr>
        <w:t>sibilities and accessing perspectives on differe</w:t>
      </w:r>
      <w:r>
        <w:rPr>
          <w:rFonts w:ascii="Palatino" w:eastAsia="Palatino" w:hAnsi="Palatino" w:cs="Palatino"/>
          <w:color w:val="231F20"/>
          <w:sz w:val="18"/>
          <w:szCs w:val="18"/>
        </w:rPr>
        <w:t>nce through relationality so as to  form new patterns of behaviour and social organization. It is this process, on a  micro level, that Waters attempts in her work.</w:t>
      </w:r>
    </w:p>
    <w:p w14:paraId="00000055" w14:textId="77777777" w:rsidR="009E4D87" w:rsidRDefault="000C2320">
      <w:pPr>
        <w:widowControl w:val="0"/>
        <w:pBdr>
          <w:top w:val="nil"/>
          <w:left w:val="nil"/>
          <w:bottom w:val="nil"/>
          <w:right w:val="nil"/>
          <w:between w:val="nil"/>
        </w:pBdr>
        <w:spacing w:before="906" w:line="240" w:lineRule="auto"/>
        <w:ind w:left="10"/>
        <w:rPr>
          <w:color w:val="231F20"/>
          <w:sz w:val="16"/>
          <w:szCs w:val="16"/>
        </w:rPr>
      </w:pPr>
      <w:r>
        <w:rPr>
          <w:color w:val="231F20"/>
          <w:sz w:val="16"/>
          <w:szCs w:val="16"/>
        </w:rPr>
        <w:t xml:space="preserve">168  Art &amp; the Public Sphere </w:t>
      </w:r>
    </w:p>
    <w:p w14:paraId="00000056" w14:textId="77777777" w:rsidR="009E4D87" w:rsidRDefault="000C2320">
      <w:pPr>
        <w:widowControl w:val="0"/>
        <w:pBdr>
          <w:top w:val="nil"/>
          <w:left w:val="nil"/>
          <w:bottom w:val="nil"/>
          <w:right w:val="nil"/>
          <w:between w:val="nil"/>
        </w:pBdr>
        <w:spacing w:line="240" w:lineRule="auto"/>
        <w:ind w:right="-4"/>
        <w:jc w:val="right"/>
        <w:rPr>
          <w:color w:val="231F20"/>
          <w:sz w:val="14"/>
          <w:szCs w:val="14"/>
        </w:rPr>
      </w:pPr>
      <w:r>
        <w:rPr>
          <w:color w:val="231F20"/>
          <w:sz w:val="14"/>
          <w:szCs w:val="14"/>
        </w:rPr>
        <w:t xml:space="preserve">Caring through art </w:t>
      </w:r>
    </w:p>
    <w:p w14:paraId="00000057" w14:textId="77777777" w:rsidR="009E4D87" w:rsidRDefault="000C2320">
      <w:pPr>
        <w:widowControl w:val="0"/>
        <w:pBdr>
          <w:top w:val="nil"/>
          <w:left w:val="nil"/>
          <w:bottom w:val="nil"/>
          <w:right w:val="nil"/>
          <w:between w:val="nil"/>
        </w:pBdr>
        <w:spacing w:before="574" w:line="244" w:lineRule="auto"/>
        <w:ind w:left="1192" w:right="2100"/>
        <w:jc w:val="both"/>
        <w:rPr>
          <w:rFonts w:ascii="Palatino" w:eastAsia="Palatino" w:hAnsi="Palatino" w:cs="Palatino"/>
          <w:color w:val="231F20"/>
          <w:sz w:val="18"/>
          <w:szCs w:val="18"/>
        </w:rPr>
      </w:pPr>
      <w:r>
        <w:rPr>
          <w:rFonts w:ascii="Palatino" w:eastAsia="Palatino" w:hAnsi="Palatino" w:cs="Palatino"/>
          <w:color w:val="231F20"/>
          <w:sz w:val="18"/>
          <w:szCs w:val="18"/>
        </w:rPr>
        <w:lastRenderedPageBreak/>
        <w:t>My methodology of repetitive crafting offers a practice-led expression of  this ethical approach, one that is committed to the long labour required  for realising change; spending time with details, unpicking the past for  close scrutiny, being affected by</w:t>
      </w:r>
      <w:r>
        <w:rPr>
          <w:rFonts w:ascii="Palatino" w:eastAsia="Palatino" w:hAnsi="Palatino" w:cs="Palatino"/>
          <w:color w:val="231F20"/>
          <w:sz w:val="18"/>
          <w:szCs w:val="18"/>
        </w:rPr>
        <w:t xml:space="preserve"> materiality as witnesses, then re-stitch </w:t>
      </w:r>
    </w:p>
    <w:p w14:paraId="00000058" w14:textId="77777777" w:rsidR="009E4D87" w:rsidRDefault="000C2320">
      <w:pPr>
        <w:widowControl w:val="0"/>
        <w:pBdr>
          <w:top w:val="nil"/>
          <w:left w:val="nil"/>
          <w:bottom w:val="nil"/>
          <w:right w:val="nil"/>
          <w:between w:val="nil"/>
        </w:pBdr>
        <w:spacing w:before="6" w:line="240" w:lineRule="auto"/>
        <w:ind w:left="1192"/>
        <w:rPr>
          <w:rFonts w:ascii="Palatino" w:eastAsia="Palatino" w:hAnsi="Palatino" w:cs="Palatino"/>
          <w:color w:val="231F20"/>
          <w:sz w:val="18"/>
          <w:szCs w:val="18"/>
        </w:rPr>
      </w:pPr>
      <w:r>
        <w:rPr>
          <w:rFonts w:ascii="Palatino" w:eastAsia="Palatino" w:hAnsi="Palatino" w:cs="Palatino"/>
          <w:color w:val="231F20"/>
          <w:sz w:val="18"/>
          <w:szCs w:val="18"/>
        </w:rPr>
        <w:t xml:space="preserve">ing alternative configurations […] again and again. </w:t>
      </w:r>
    </w:p>
    <w:p w14:paraId="00000059" w14:textId="77777777" w:rsidR="009E4D87" w:rsidRDefault="000C2320">
      <w:pPr>
        <w:widowControl w:val="0"/>
        <w:pBdr>
          <w:top w:val="nil"/>
          <w:left w:val="nil"/>
          <w:bottom w:val="nil"/>
          <w:right w:val="nil"/>
          <w:between w:val="nil"/>
        </w:pBdr>
        <w:spacing w:before="9" w:line="240" w:lineRule="auto"/>
        <w:ind w:right="1992"/>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(Waters 2018: n.pag.) </w:t>
      </w:r>
    </w:p>
    <w:p w14:paraId="0000005A" w14:textId="77777777" w:rsidR="009E4D87" w:rsidRDefault="000C2320">
      <w:pPr>
        <w:widowControl w:val="0"/>
        <w:pBdr>
          <w:top w:val="nil"/>
          <w:left w:val="nil"/>
          <w:bottom w:val="nil"/>
          <w:right w:val="nil"/>
          <w:between w:val="nil"/>
        </w:pBdr>
        <w:spacing w:before="229" w:line="244" w:lineRule="auto"/>
        <w:ind w:left="908" w:right="1926"/>
        <w:jc w:val="both"/>
        <w:rPr>
          <w:rFonts w:ascii="Palatino" w:eastAsia="Palatino" w:hAnsi="Palatino" w:cs="Palatino"/>
          <w:color w:val="231F20"/>
          <w:sz w:val="18"/>
          <w:szCs w:val="18"/>
        </w:rPr>
      </w:pPr>
      <w:r>
        <w:rPr>
          <w:rFonts w:ascii="Palatino" w:eastAsia="Palatino" w:hAnsi="Palatino" w:cs="Palatino"/>
          <w:i/>
          <w:color w:val="231F20"/>
          <w:sz w:val="18"/>
          <w:szCs w:val="18"/>
        </w:rPr>
        <w:t xml:space="preserve">Banner of Mine: Cultivation </w:t>
      </w:r>
      <w:r>
        <w:rPr>
          <w:rFonts w:ascii="Palatino" w:eastAsia="Palatino" w:hAnsi="Palatino" w:cs="Palatino"/>
          <w:color w:val="231F20"/>
          <w:sz w:val="18"/>
          <w:szCs w:val="18"/>
        </w:rPr>
        <w:t>(2017) exemplifies this process. The work was  stitched together from used white bath towels – now a little worse for wear  despite ‘the intense labour underpinning the upkeep of “white”; of cleaning  linen and bodies, bleaching flour for white bread makin</w:t>
      </w:r>
      <w:r>
        <w:rPr>
          <w:rFonts w:ascii="Palatino" w:eastAsia="Palatino" w:hAnsi="Palatino" w:cs="Palatino"/>
          <w:color w:val="231F20"/>
          <w:sz w:val="18"/>
          <w:szCs w:val="18"/>
        </w:rPr>
        <w:t xml:space="preserve">g, and white-wash </w:t>
      </w:r>
    </w:p>
    <w:p w14:paraId="0000005B" w14:textId="77777777" w:rsidR="009E4D87" w:rsidRDefault="000C2320">
      <w:pPr>
        <w:widowControl w:val="0"/>
        <w:pBdr>
          <w:top w:val="nil"/>
          <w:left w:val="nil"/>
          <w:bottom w:val="nil"/>
          <w:right w:val="nil"/>
          <w:between w:val="nil"/>
        </w:pBdr>
        <w:spacing w:before="6" w:line="244" w:lineRule="auto"/>
        <w:ind w:left="901" w:right="1928" w:firstLine="7"/>
        <w:rPr>
          <w:rFonts w:ascii="Palatino" w:eastAsia="Palatino" w:hAnsi="Palatino" w:cs="Palatino"/>
          <w:color w:val="231F20"/>
          <w:sz w:val="18"/>
          <w:szCs w:val="18"/>
        </w:rPr>
      </w:pPr>
      <w:r>
        <w:rPr>
          <w:rFonts w:ascii="Palatino" w:eastAsia="Palatino" w:hAnsi="Palatino" w:cs="Palatino"/>
          <w:color w:val="231F20"/>
          <w:sz w:val="18"/>
          <w:szCs w:val="18"/>
        </w:rPr>
        <w:t>ing culture’ – to reference a map of South Australia (Waters 2018: n.pag.). The  work was then covered in the hand-embroidered word ‘mine’ (akin to mono grammed linen). Like homespun protest banners, the work hangs limply on  the wall, whatever political p</w:t>
      </w:r>
      <w:r>
        <w:rPr>
          <w:rFonts w:ascii="Palatino" w:eastAsia="Palatino" w:hAnsi="Palatino" w:cs="Palatino"/>
          <w:color w:val="231F20"/>
          <w:sz w:val="18"/>
          <w:szCs w:val="18"/>
        </w:rPr>
        <w:t>roject that inspired it now beyond exhausted. As  a map, the work evokes ‘the mass clearing of trees and vegetation, taking over  and spoiling regions […] the repercussions of surveying, claiming, pastoralism,  mining and care-based home-making’, all activ</w:t>
      </w:r>
      <w:r>
        <w:rPr>
          <w:rFonts w:ascii="Palatino" w:eastAsia="Palatino" w:hAnsi="Palatino" w:cs="Palatino"/>
          <w:color w:val="231F20"/>
          <w:sz w:val="18"/>
          <w:szCs w:val="18"/>
        </w:rPr>
        <w:t>ities Waters’ forebears engaged  in (Waters 2018: n.pag.). Its discoloured paleness speaks to a land stripped  bare, with human traces reading like abject smudges. Meantime, the embroi dered text suggests a manic drive for possession which nonetheless rema</w:t>
      </w:r>
      <w:r>
        <w:rPr>
          <w:rFonts w:ascii="Palatino" w:eastAsia="Palatino" w:hAnsi="Palatino" w:cs="Palatino"/>
          <w:color w:val="231F20"/>
          <w:sz w:val="18"/>
          <w:szCs w:val="18"/>
        </w:rPr>
        <w:t>ined  just surface ornament. This gathering of found domestic objects, protest  imagery, mapping, and personal and national narratives through the cipher  of care in its complexity – including the artist’s painstaking needlework –  makes for a potent refle</w:t>
      </w:r>
      <w:r>
        <w:rPr>
          <w:rFonts w:ascii="Palatino" w:eastAsia="Palatino" w:hAnsi="Palatino" w:cs="Palatino"/>
          <w:color w:val="231F20"/>
          <w:sz w:val="18"/>
          <w:szCs w:val="18"/>
        </w:rPr>
        <w:t xml:space="preserve">ction on an overlooked aspect of  ‘nation-building’.  As the artist notes, </w:t>
      </w:r>
    </w:p>
    <w:p w14:paraId="0000005C" w14:textId="77777777" w:rsidR="009E4D87" w:rsidRDefault="000C2320">
      <w:pPr>
        <w:widowControl w:val="0"/>
        <w:pBdr>
          <w:top w:val="nil"/>
          <w:left w:val="nil"/>
          <w:bottom w:val="nil"/>
          <w:right w:val="nil"/>
          <w:between w:val="nil"/>
        </w:pBdr>
        <w:spacing w:before="226" w:line="244" w:lineRule="auto"/>
        <w:ind w:left="1192" w:right="2100"/>
        <w:jc w:val="both"/>
        <w:rPr>
          <w:rFonts w:ascii="Palatino" w:eastAsia="Palatino" w:hAnsi="Palatino" w:cs="Palatino"/>
          <w:color w:val="231F20"/>
          <w:sz w:val="18"/>
          <w:szCs w:val="18"/>
        </w:rPr>
      </w:pPr>
      <w:r>
        <w:rPr>
          <w:rFonts w:ascii="Palatino" w:eastAsia="Palatino" w:hAnsi="Palatino" w:cs="Palatino"/>
          <w:color w:val="231F20"/>
          <w:sz w:val="18"/>
          <w:szCs w:val="18"/>
        </w:rPr>
        <w:t>Embroidering alone, this thought is directed inwardly to work through  inheritances differently; yet exhibited, the work manifests truths about  injustices, retells fractured pasts</w:t>
      </w:r>
      <w:r>
        <w:rPr>
          <w:rFonts w:ascii="Palatino" w:eastAsia="Palatino" w:hAnsi="Palatino" w:cs="Palatino"/>
          <w:color w:val="231F20"/>
          <w:sz w:val="18"/>
          <w:szCs w:val="18"/>
        </w:rPr>
        <w:t xml:space="preserve">, and displays a careful handling of  national shame. </w:t>
      </w:r>
    </w:p>
    <w:p w14:paraId="0000005D" w14:textId="77777777" w:rsidR="009E4D87" w:rsidRDefault="000C2320">
      <w:pPr>
        <w:widowControl w:val="0"/>
        <w:pBdr>
          <w:top w:val="nil"/>
          <w:left w:val="nil"/>
          <w:bottom w:val="nil"/>
          <w:right w:val="nil"/>
          <w:between w:val="nil"/>
        </w:pBdr>
        <w:spacing w:before="6" w:line="240" w:lineRule="auto"/>
        <w:ind w:right="1992"/>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(Waters 2018: n.pag.) </w:t>
      </w:r>
    </w:p>
    <w:p w14:paraId="0000005E" w14:textId="77777777" w:rsidR="009E4D87" w:rsidRDefault="000C2320">
      <w:pPr>
        <w:widowControl w:val="0"/>
        <w:pBdr>
          <w:top w:val="nil"/>
          <w:left w:val="nil"/>
          <w:bottom w:val="nil"/>
          <w:right w:val="nil"/>
          <w:between w:val="nil"/>
        </w:pBdr>
        <w:spacing w:before="229" w:line="240" w:lineRule="auto"/>
        <w:ind w:left="906"/>
        <w:rPr>
          <w:rFonts w:ascii="Palatino" w:eastAsia="Palatino" w:hAnsi="Palatino" w:cs="Palatino"/>
          <w:color w:val="231F20"/>
          <w:sz w:val="18"/>
          <w:szCs w:val="18"/>
        </w:rPr>
      </w:pPr>
      <w:r>
        <w:rPr>
          <w:rFonts w:ascii="Palatino" w:eastAsia="Palatino" w:hAnsi="Palatino" w:cs="Palatino"/>
          <w:color w:val="231F20"/>
          <w:sz w:val="18"/>
          <w:szCs w:val="18"/>
        </w:rPr>
        <w:t xml:space="preserve">The artist reflects that </w:t>
      </w:r>
    </w:p>
    <w:p w14:paraId="0000005F" w14:textId="77777777" w:rsidR="009E4D87" w:rsidRDefault="000C2320">
      <w:pPr>
        <w:widowControl w:val="0"/>
        <w:pBdr>
          <w:top w:val="nil"/>
          <w:left w:val="nil"/>
          <w:bottom w:val="nil"/>
          <w:right w:val="nil"/>
          <w:between w:val="nil"/>
        </w:pBdr>
        <w:spacing w:before="229" w:line="244" w:lineRule="auto"/>
        <w:ind w:left="1188" w:right="2096" w:firstLine="5"/>
        <w:jc w:val="both"/>
        <w:rPr>
          <w:rFonts w:ascii="Palatino" w:eastAsia="Palatino" w:hAnsi="Palatino" w:cs="Palatino"/>
          <w:color w:val="231F20"/>
          <w:sz w:val="18"/>
          <w:szCs w:val="18"/>
        </w:rPr>
      </w:pPr>
      <w:r>
        <w:rPr>
          <w:rFonts w:ascii="Palatino" w:eastAsia="Palatino" w:hAnsi="Palatino" w:cs="Palatino"/>
          <w:color w:val="231F20"/>
          <w:sz w:val="18"/>
          <w:szCs w:val="18"/>
        </w:rPr>
        <w:t>I have come to realise that containment of difficult family knowledge is  sometimes a self-sacrificial act of protective care, so as to not pass on  unwanted legacies to the next generations […] this research does not  attempt to reconcile or ‘settle’, but</w:t>
      </w:r>
      <w:r>
        <w:rPr>
          <w:rFonts w:ascii="Palatino" w:eastAsia="Palatino" w:hAnsi="Palatino" w:cs="Palatino"/>
          <w:color w:val="231F20"/>
          <w:sz w:val="18"/>
          <w:szCs w:val="18"/>
        </w:rPr>
        <w:t xml:space="preserve"> instead promotes the idea of living  with continual unsettling in order to keep recognising pasts that have  been disavowed for too long. </w:t>
      </w:r>
    </w:p>
    <w:p w14:paraId="00000060" w14:textId="77777777" w:rsidR="009E4D87" w:rsidRDefault="000C2320">
      <w:pPr>
        <w:widowControl w:val="0"/>
        <w:pBdr>
          <w:top w:val="nil"/>
          <w:left w:val="nil"/>
          <w:bottom w:val="nil"/>
          <w:right w:val="nil"/>
          <w:between w:val="nil"/>
        </w:pBdr>
        <w:spacing w:before="6" w:line="240" w:lineRule="auto"/>
        <w:ind w:right="1992"/>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(Waters 2018: n.pag.) </w:t>
      </w:r>
    </w:p>
    <w:p w14:paraId="00000061" w14:textId="77777777" w:rsidR="009E4D87" w:rsidRDefault="000C2320">
      <w:pPr>
        <w:widowControl w:val="0"/>
        <w:pBdr>
          <w:top w:val="nil"/>
          <w:left w:val="nil"/>
          <w:bottom w:val="nil"/>
          <w:right w:val="nil"/>
          <w:between w:val="nil"/>
        </w:pBdr>
        <w:spacing w:before="491" w:line="256" w:lineRule="auto"/>
        <w:ind w:left="908" w:right="1926" w:firstLine="7"/>
        <w:rPr>
          <w:rFonts w:ascii="Palatino" w:eastAsia="Palatino" w:hAnsi="Palatino" w:cs="Palatino"/>
          <w:color w:val="231F20"/>
          <w:sz w:val="18"/>
          <w:szCs w:val="18"/>
        </w:rPr>
      </w:pPr>
      <w:r>
        <w:rPr>
          <w:b/>
          <w:color w:val="231F20"/>
          <w:sz w:val="20"/>
          <w:szCs w:val="20"/>
        </w:rPr>
        <w:t xml:space="preserve">SUSTAINING PRACTICES: TEXTILES IN CONTEMPORARY ART </w:t>
      </w:r>
      <w:r>
        <w:rPr>
          <w:rFonts w:ascii="Palatino" w:eastAsia="Palatino" w:hAnsi="Palatino" w:cs="Palatino"/>
          <w:color w:val="231F20"/>
          <w:sz w:val="18"/>
          <w:szCs w:val="18"/>
        </w:rPr>
        <w:t>Searching for a language to describe the politics of textiles as a resur gent medium in contemporary art, Melbourne-based curator Miriam  Kelly found in feminist care ethics a novel approach beyond the lim</w:t>
      </w:r>
      <w:r>
        <w:rPr>
          <w:rFonts w:ascii="Palatino" w:eastAsia="Palatino" w:hAnsi="Palatino" w:cs="Palatino"/>
          <w:color w:val="231F20"/>
          <w:sz w:val="18"/>
          <w:szCs w:val="18"/>
        </w:rPr>
        <w:t xml:space="preserve">ita tions of current curatorial rubrics such as ‘craftivism’ and socially engaged  art using craft mediums. Kelly sensed in both these established rubrics a </w:t>
      </w:r>
    </w:p>
    <w:p w14:paraId="00000062" w14:textId="77777777" w:rsidR="009E4D87" w:rsidRDefault="000C2320">
      <w:pPr>
        <w:widowControl w:val="0"/>
        <w:pBdr>
          <w:top w:val="nil"/>
          <w:left w:val="nil"/>
          <w:bottom w:val="nil"/>
          <w:right w:val="nil"/>
          <w:between w:val="nil"/>
        </w:pBdr>
        <w:spacing w:before="894" w:line="240" w:lineRule="auto"/>
        <w:jc w:val="right"/>
        <w:rPr>
          <w:color w:val="231F20"/>
          <w:sz w:val="16"/>
          <w:szCs w:val="16"/>
        </w:rPr>
      </w:pPr>
      <w:r>
        <w:rPr>
          <w:color w:val="231F20"/>
          <w:sz w:val="16"/>
          <w:szCs w:val="16"/>
        </w:rPr>
        <w:t xml:space="preserve">www.intellectbooks.com 169 </w:t>
      </w:r>
    </w:p>
    <w:p w14:paraId="00000063" w14:textId="77777777" w:rsidR="009E4D87" w:rsidRDefault="000C2320">
      <w:pPr>
        <w:widowControl w:val="0"/>
        <w:pBdr>
          <w:top w:val="nil"/>
          <w:left w:val="nil"/>
          <w:bottom w:val="nil"/>
          <w:right w:val="nil"/>
          <w:between w:val="nil"/>
        </w:pBdr>
        <w:spacing w:line="240" w:lineRule="auto"/>
        <w:rPr>
          <w:color w:val="231F20"/>
          <w:sz w:val="14"/>
          <w:szCs w:val="14"/>
        </w:rPr>
        <w:sectPr w:rsidR="009E4D87">
          <w:type w:val="continuous"/>
          <w:pgSz w:w="9860" w:h="13820"/>
          <w:pgMar w:top="346" w:right="513" w:bottom="570" w:left="511" w:header="0" w:footer="720" w:gutter="0"/>
          <w:cols w:space="720" w:equalWidth="0">
            <w:col w:w="8834" w:space="0"/>
          </w:cols>
        </w:sectPr>
      </w:pPr>
      <w:r>
        <w:rPr>
          <w:color w:val="231F20"/>
          <w:sz w:val="14"/>
          <w:szCs w:val="14"/>
        </w:rPr>
        <w:t xml:space="preserve">Jacqueline Millner </w:t>
      </w:r>
    </w:p>
    <w:p w14:paraId="00000064" w14:textId="77777777" w:rsidR="009E4D87" w:rsidRDefault="000C2320">
      <w:pPr>
        <w:widowControl w:val="0"/>
        <w:pBdr>
          <w:top w:val="nil"/>
          <w:left w:val="nil"/>
          <w:bottom w:val="nil"/>
          <w:right w:val="nil"/>
          <w:between w:val="nil"/>
        </w:pBdr>
        <w:spacing w:before="587" w:line="228" w:lineRule="auto"/>
        <w:rPr>
          <w:color w:val="231F20"/>
          <w:sz w:val="14"/>
          <w:szCs w:val="14"/>
        </w:rPr>
      </w:pPr>
      <w:r>
        <w:rPr>
          <w:color w:val="231F20"/>
          <w:sz w:val="14"/>
          <w:szCs w:val="14"/>
        </w:rPr>
        <w:t xml:space="preserve">4. </w:t>
      </w:r>
      <w:r>
        <w:rPr>
          <w:i/>
          <w:color w:val="231F20"/>
          <w:sz w:val="14"/>
          <w:szCs w:val="14"/>
        </w:rPr>
        <w:t xml:space="preserve">The D’Oyley Show: An  Exhibition of Women’s  Fancywork </w:t>
      </w:r>
      <w:r>
        <w:rPr>
          <w:color w:val="231F20"/>
          <w:sz w:val="14"/>
          <w:szCs w:val="14"/>
        </w:rPr>
        <w:t xml:space="preserve">was held  in Sydney’s Watters  </w:t>
      </w:r>
    </w:p>
    <w:p w14:paraId="00000065" w14:textId="77777777" w:rsidR="009E4D87" w:rsidRDefault="000C2320">
      <w:pPr>
        <w:widowControl w:val="0"/>
        <w:pBdr>
          <w:top w:val="nil"/>
          <w:left w:val="nil"/>
          <w:bottom w:val="nil"/>
          <w:right w:val="nil"/>
          <w:between w:val="nil"/>
        </w:pBdr>
        <w:spacing w:before="3" w:line="240" w:lineRule="auto"/>
        <w:rPr>
          <w:color w:val="231F20"/>
          <w:sz w:val="14"/>
          <w:szCs w:val="14"/>
        </w:rPr>
      </w:pPr>
      <w:r>
        <w:rPr>
          <w:color w:val="231F20"/>
          <w:sz w:val="14"/>
          <w:szCs w:val="14"/>
        </w:rPr>
        <w:t xml:space="preserve">Gallery in 1979 and  </w:t>
      </w:r>
    </w:p>
    <w:p w14:paraId="00000066" w14:textId="77777777" w:rsidR="009E4D87" w:rsidRDefault="000C2320">
      <w:pPr>
        <w:widowControl w:val="0"/>
        <w:pBdr>
          <w:top w:val="nil"/>
          <w:left w:val="nil"/>
          <w:bottom w:val="nil"/>
          <w:right w:val="nil"/>
          <w:between w:val="nil"/>
        </w:pBdr>
        <w:spacing w:line="228" w:lineRule="auto"/>
        <w:rPr>
          <w:color w:val="231F20"/>
          <w:sz w:val="14"/>
          <w:szCs w:val="14"/>
        </w:rPr>
      </w:pPr>
      <w:r>
        <w:rPr>
          <w:color w:val="231F20"/>
          <w:sz w:val="14"/>
          <w:szCs w:val="14"/>
        </w:rPr>
        <w:t xml:space="preserve">featured the work of  Australia’s Women’s  </w:t>
      </w:r>
    </w:p>
    <w:p w14:paraId="00000067" w14:textId="77777777" w:rsidR="009E4D87" w:rsidRDefault="000C2320">
      <w:pPr>
        <w:widowControl w:val="0"/>
        <w:pBdr>
          <w:top w:val="nil"/>
          <w:left w:val="nil"/>
          <w:bottom w:val="nil"/>
          <w:right w:val="nil"/>
          <w:between w:val="nil"/>
        </w:pBdr>
        <w:spacing w:before="3" w:line="228" w:lineRule="auto"/>
        <w:rPr>
          <w:color w:val="231F20"/>
          <w:sz w:val="14"/>
          <w:szCs w:val="14"/>
        </w:rPr>
      </w:pPr>
      <w:r>
        <w:rPr>
          <w:color w:val="231F20"/>
          <w:sz w:val="14"/>
          <w:szCs w:val="14"/>
        </w:rPr>
        <w:t xml:space="preserve">Domestic Needlework  Group. This group was  established in 1976  </w:t>
      </w:r>
    </w:p>
    <w:p w14:paraId="00000068" w14:textId="77777777" w:rsidR="009E4D87" w:rsidRDefault="000C2320">
      <w:pPr>
        <w:widowControl w:val="0"/>
        <w:pBdr>
          <w:top w:val="nil"/>
          <w:left w:val="nil"/>
          <w:bottom w:val="nil"/>
          <w:right w:val="nil"/>
          <w:between w:val="nil"/>
        </w:pBdr>
        <w:spacing w:before="3" w:line="228" w:lineRule="auto"/>
        <w:rPr>
          <w:color w:val="231F20"/>
          <w:sz w:val="14"/>
          <w:szCs w:val="14"/>
        </w:rPr>
      </w:pPr>
      <w:r>
        <w:rPr>
          <w:color w:val="231F20"/>
          <w:sz w:val="14"/>
          <w:szCs w:val="14"/>
        </w:rPr>
        <w:lastRenderedPageBreak/>
        <w:t xml:space="preserve">to collect specimens  of needlework and  </w:t>
      </w:r>
    </w:p>
    <w:p w14:paraId="00000069" w14:textId="77777777" w:rsidR="009E4D87" w:rsidRDefault="000C2320">
      <w:pPr>
        <w:widowControl w:val="0"/>
        <w:pBdr>
          <w:top w:val="nil"/>
          <w:left w:val="nil"/>
          <w:bottom w:val="nil"/>
          <w:right w:val="nil"/>
          <w:between w:val="nil"/>
        </w:pBdr>
        <w:spacing w:before="3" w:line="228" w:lineRule="auto"/>
        <w:rPr>
          <w:color w:val="231F20"/>
          <w:sz w:val="14"/>
          <w:szCs w:val="14"/>
        </w:rPr>
      </w:pPr>
      <w:r>
        <w:rPr>
          <w:color w:val="231F20"/>
          <w:sz w:val="14"/>
          <w:szCs w:val="14"/>
        </w:rPr>
        <w:t xml:space="preserve">embroidery to highlight  the artistic merits  </w:t>
      </w:r>
    </w:p>
    <w:p w14:paraId="0000006A" w14:textId="77777777" w:rsidR="009E4D87" w:rsidRDefault="000C2320">
      <w:pPr>
        <w:widowControl w:val="0"/>
        <w:pBdr>
          <w:top w:val="nil"/>
          <w:left w:val="nil"/>
          <w:bottom w:val="nil"/>
          <w:right w:val="nil"/>
          <w:between w:val="nil"/>
        </w:pBdr>
        <w:spacing w:before="3" w:line="240" w:lineRule="auto"/>
        <w:rPr>
          <w:color w:val="231F20"/>
          <w:sz w:val="14"/>
          <w:szCs w:val="14"/>
        </w:rPr>
      </w:pPr>
      <w:r>
        <w:rPr>
          <w:color w:val="231F20"/>
          <w:sz w:val="14"/>
          <w:szCs w:val="14"/>
        </w:rPr>
        <w:t xml:space="preserve">of the form. Early  </w:t>
      </w:r>
    </w:p>
    <w:p w14:paraId="0000006B" w14:textId="77777777" w:rsidR="009E4D87" w:rsidRDefault="000C2320">
      <w:pPr>
        <w:widowControl w:val="0"/>
        <w:pBdr>
          <w:top w:val="nil"/>
          <w:left w:val="nil"/>
          <w:bottom w:val="nil"/>
          <w:right w:val="nil"/>
          <w:between w:val="nil"/>
        </w:pBdr>
        <w:spacing w:line="240" w:lineRule="auto"/>
        <w:rPr>
          <w:color w:val="231F20"/>
          <w:sz w:val="14"/>
          <w:szCs w:val="14"/>
        </w:rPr>
      </w:pPr>
      <w:r>
        <w:rPr>
          <w:color w:val="231F20"/>
          <w:sz w:val="14"/>
          <w:szCs w:val="14"/>
        </w:rPr>
        <w:t xml:space="preserve">members included  </w:t>
      </w:r>
    </w:p>
    <w:p w14:paraId="0000006C" w14:textId="77777777" w:rsidR="009E4D87" w:rsidRDefault="000C2320">
      <w:pPr>
        <w:widowControl w:val="0"/>
        <w:pBdr>
          <w:top w:val="nil"/>
          <w:left w:val="nil"/>
          <w:bottom w:val="nil"/>
          <w:right w:val="nil"/>
          <w:between w:val="nil"/>
        </w:pBdr>
        <w:spacing w:line="228" w:lineRule="auto"/>
        <w:rPr>
          <w:color w:val="231F20"/>
          <w:sz w:val="14"/>
          <w:szCs w:val="14"/>
        </w:rPr>
      </w:pPr>
      <w:r>
        <w:rPr>
          <w:color w:val="231F20"/>
          <w:sz w:val="14"/>
          <w:szCs w:val="14"/>
        </w:rPr>
        <w:t xml:space="preserve">Frances Budden (aka  Phoenix), Joan Grounds,  Bernadetter Krone,  </w:t>
      </w:r>
    </w:p>
    <w:p w14:paraId="0000006D" w14:textId="77777777" w:rsidR="009E4D87" w:rsidRDefault="000C2320">
      <w:pPr>
        <w:widowControl w:val="0"/>
        <w:pBdr>
          <w:top w:val="nil"/>
          <w:left w:val="nil"/>
          <w:bottom w:val="nil"/>
          <w:right w:val="nil"/>
          <w:between w:val="nil"/>
        </w:pBdr>
        <w:spacing w:before="3" w:line="228" w:lineRule="auto"/>
        <w:rPr>
          <w:color w:val="231F20"/>
          <w:sz w:val="14"/>
          <w:szCs w:val="14"/>
        </w:rPr>
      </w:pPr>
      <w:r>
        <w:rPr>
          <w:color w:val="231F20"/>
          <w:sz w:val="14"/>
          <w:szCs w:val="14"/>
        </w:rPr>
        <w:t xml:space="preserve">Kathey Letray, Patricia  McDonald, Marie  </w:t>
      </w:r>
    </w:p>
    <w:p w14:paraId="0000006E" w14:textId="77777777" w:rsidR="009E4D87" w:rsidRDefault="000C2320">
      <w:pPr>
        <w:widowControl w:val="0"/>
        <w:pBdr>
          <w:top w:val="nil"/>
          <w:left w:val="nil"/>
          <w:bottom w:val="nil"/>
          <w:right w:val="nil"/>
          <w:between w:val="nil"/>
        </w:pBdr>
        <w:spacing w:before="3" w:line="228" w:lineRule="auto"/>
        <w:rPr>
          <w:color w:val="231F20"/>
          <w:sz w:val="14"/>
          <w:szCs w:val="14"/>
        </w:rPr>
      </w:pPr>
      <w:r>
        <w:rPr>
          <w:color w:val="231F20"/>
          <w:sz w:val="14"/>
          <w:szCs w:val="14"/>
        </w:rPr>
        <w:t xml:space="preserve">McMahon, Noela Taylor  and Loretta Viecel. </w:t>
      </w:r>
    </w:p>
    <w:p w14:paraId="0000006F" w14:textId="77777777" w:rsidR="009E4D87" w:rsidRDefault="000C2320">
      <w:pPr>
        <w:widowControl w:val="0"/>
        <w:pBdr>
          <w:top w:val="nil"/>
          <w:left w:val="nil"/>
          <w:bottom w:val="nil"/>
          <w:right w:val="nil"/>
          <w:between w:val="nil"/>
        </w:pBdr>
        <w:spacing w:line="244"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heavy-handedness that ‘confuses the content and significance of much art’  and can become insensitive </w:t>
      </w:r>
      <w:r>
        <w:rPr>
          <w:rFonts w:ascii="Palatino" w:eastAsia="Palatino" w:hAnsi="Palatino" w:cs="Palatino"/>
          <w:color w:val="231F20"/>
          <w:sz w:val="18"/>
          <w:szCs w:val="18"/>
        </w:rPr>
        <w:t>to the complexity and reach of textile work  (Kelly 2018: n.pag.). By contrast, care amplifies the discourse and connects  feminist textile works to a broader transformation of ethics, a desire also  evident in the care-informed practices of Mayo and Water</w:t>
      </w:r>
      <w:r>
        <w:rPr>
          <w:rFonts w:ascii="Palatino" w:eastAsia="Palatino" w:hAnsi="Palatino" w:cs="Palatino"/>
          <w:color w:val="231F20"/>
          <w:sz w:val="18"/>
          <w:szCs w:val="18"/>
        </w:rPr>
        <w:t>s. As Bernice Fisher  and Joan Tronto convincingly argue, care is everything we do to maintain,  contain and repair the world – our body, self and environment (Fisher and  Tronto 1990: 36–54). Textile work – in its slow, intense process, its frequently  co</w:t>
      </w:r>
      <w:r>
        <w:rPr>
          <w:rFonts w:ascii="Palatino" w:eastAsia="Palatino" w:hAnsi="Palatino" w:cs="Palatino"/>
          <w:color w:val="231F20"/>
          <w:sz w:val="18"/>
          <w:szCs w:val="18"/>
        </w:rPr>
        <w:t xml:space="preserve">llaborative making, its reliance on found, discarded and recycled mate </w:t>
      </w:r>
    </w:p>
    <w:p w14:paraId="00000070"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pPr>
      <w:r>
        <w:rPr>
          <w:rFonts w:ascii="Palatino" w:eastAsia="Palatino" w:hAnsi="Palatino" w:cs="Palatino"/>
          <w:color w:val="231F20"/>
          <w:sz w:val="18"/>
          <w:szCs w:val="18"/>
        </w:rPr>
        <w:t>rial, and of course its literal evocation of joining disparate elements  together – fits easily within Dutch feminist theorist Selma Sevenhuijsen’s  idea of care as a practice of involving, listening and responding to others on  their own terms (Sevenhuijs</w:t>
      </w:r>
      <w:r>
        <w:rPr>
          <w:rFonts w:ascii="Palatino" w:eastAsia="Palatino" w:hAnsi="Palatino" w:cs="Palatino"/>
          <w:color w:val="231F20"/>
          <w:sz w:val="18"/>
          <w:szCs w:val="18"/>
        </w:rPr>
        <w:t>en [1998] 2003). It also can be seen as a practice  that embodies interconnectedness and interdependence, as per American  philosopher Maurice Hamington’s theories of embodied care (Hamington  2004). Using care as a means to contextualize contemporary Aust</w:t>
      </w:r>
      <w:r>
        <w:rPr>
          <w:rFonts w:ascii="Palatino" w:eastAsia="Palatino" w:hAnsi="Palatino" w:cs="Palatino"/>
          <w:color w:val="231F20"/>
          <w:sz w:val="18"/>
          <w:szCs w:val="18"/>
        </w:rPr>
        <w:t xml:space="preserve">ralian  textile work also connects it powerfully to the values revolution sought by  some significant forebears, in particular the artists involved in </w:t>
      </w:r>
      <w:r>
        <w:rPr>
          <w:rFonts w:ascii="Palatino" w:eastAsia="Palatino" w:hAnsi="Palatino" w:cs="Palatino"/>
          <w:i/>
          <w:color w:val="231F20"/>
          <w:sz w:val="18"/>
          <w:szCs w:val="18"/>
        </w:rPr>
        <w:t xml:space="preserve">The D’oyley  Show </w:t>
      </w:r>
      <w:r>
        <w:rPr>
          <w:rFonts w:ascii="Palatino" w:eastAsia="Palatino" w:hAnsi="Palatino" w:cs="Palatino"/>
          <w:color w:val="231F20"/>
          <w:sz w:val="18"/>
          <w:szCs w:val="18"/>
        </w:rPr>
        <w:t>of 1979 organized by Frances Phoenix and Marie McMahon,</w:t>
      </w:r>
      <w:r>
        <w:rPr>
          <w:rFonts w:ascii="Palatino" w:eastAsia="Palatino" w:hAnsi="Palatino" w:cs="Palatino"/>
          <w:color w:val="231F20"/>
          <w:sz w:val="17"/>
          <w:szCs w:val="17"/>
          <w:vertAlign w:val="superscript"/>
        </w:rPr>
        <w:t>4</w:t>
      </w:r>
      <w:r>
        <w:rPr>
          <w:rFonts w:ascii="Palatino" w:eastAsia="Palatino" w:hAnsi="Palatino" w:cs="Palatino"/>
          <w:color w:val="231F20"/>
          <w:sz w:val="10"/>
          <w:szCs w:val="10"/>
        </w:rPr>
        <w:t xml:space="preserve"> </w:t>
      </w:r>
      <w:r>
        <w:rPr>
          <w:rFonts w:ascii="Palatino" w:eastAsia="Palatino" w:hAnsi="Palatino" w:cs="Palatino"/>
          <w:color w:val="231F20"/>
          <w:sz w:val="18"/>
          <w:szCs w:val="18"/>
        </w:rPr>
        <w:t>which  charted issues such as: ‘the persistent and generally gendered issues with  hand labour in textile production; rich histories of Indigenous textiles and  the potential for cultural connectivity through the medium across indig enous and non-indigenou</w:t>
      </w:r>
      <w:r>
        <w:rPr>
          <w:rFonts w:ascii="Palatino" w:eastAsia="Palatino" w:hAnsi="Palatino" w:cs="Palatino"/>
          <w:color w:val="231F20"/>
          <w:sz w:val="18"/>
          <w:szCs w:val="18"/>
        </w:rPr>
        <w:t>s communities; and the value of intergenerational  and communal learning’ (Kelly 2018: n.pag.). This exhibition is regarded  as a significant moment in the history of feminist art in Australia, given  its decidedly political reclaiming of the importance of</w:t>
      </w:r>
      <w:r>
        <w:rPr>
          <w:rFonts w:ascii="Palatino" w:eastAsia="Palatino" w:hAnsi="Palatino" w:cs="Palatino"/>
          <w:color w:val="231F20"/>
          <w:sz w:val="18"/>
          <w:szCs w:val="18"/>
        </w:rPr>
        <w:t xml:space="preserve"> so-called ‘domestic  crafts’, its (prescient, perhaps?) intersectionality that linked feminist, indig </w:t>
      </w:r>
    </w:p>
    <w:p w14:paraId="00000071"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pPr>
      <w:r>
        <w:rPr>
          <w:rFonts w:ascii="Palatino" w:eastAsia="Palatino" w:hAnsi="Palatino" w:cs="Palatino"/>
          <w:color w:val="231F20"/>
          <w:sz w:val="18"/>
          <w:szCs w:val="18"/>
        </w:rPr>
        <w:t xml:space="preserve">enous and class concerns, and the participation of many leading lights in  the movement (Moore 1994). </w:t>
      </w:r>
    </w:p>
    <w:p w14:paraId="00000072" w14:textId="77777777" w:rsidR="009E4D87" w:rsidRDefault="000C2320">
      <w:pPr>
        <w:widowControl w:val="0"/>
        <w:pBdr>
          <w:top w:val="nil"/>
          <w:left w:val="nil"/>
          <w:bottom w:val="nil"/>
          <w:right w:val="nil"/>
          <w:between w:val="nil"/>
        </w:pBdr>
        <w:spacing w:before="6" w:line="244" w:lineRule="auto"/>
        <w:rPr>
          <w:rFonts w:ascii="Palatino" w:eastAsia="Palatino" w:hAnsi="Palatino" w:cs="Palatino"/>
          <w:color w:val="231F20"/>
          <w:sz w:val="18"/>
          <w:szCs w:val="18"/>
        </w:rPr>
      </w:pPr>
      <w:r>
        <w:rPr>
          <w:rFonts w:ascii="Palatino" w:eastAsia="Palatino" w:hAnsi="Palatino" w:cs="Palatino"/>
          <w:color w:val="231F20"/>
          <w:sz w:val="18"/>
          <w:szCs w:val="18"/>
        </w:rPr>
        <w:t>The inspiration for Kelly’s turn to care was in p</w:t>
      </w:r>
      <w:r>
        <w:rPr>
          <w:rFonts w:ascii="Palatino" w:eastAsia="Palatino" w:hAnsi="Palatino" w:cs="Palatino"/>
          <w:color w:val="231F20"/>
          <w:sz w:val="18"/>
          <w:szCs w:val="18"/>
        </w:rPr>
        <w:t xml:space="preserve">art re-reading Roszika  Parker’s foundational text, </w:t>
      </w:r>
      <w:r>
        <w:rPr>
          <w:rFonts w:ascii="Palatino" w:eastAsia="Palatino" w:hAnsi="Palatino" w:cs="Palatino"/>
          <w:i/>
          <w:color w:val="231F20"/>
          <w:sz w:val="18"/>
          <w:szCs w:val="18"/>
        </w:rPr>
        <w:t>The Subversive Stitch: Embroidery and the Making  of the Feminine</w:t>
      </w:r>
      <w:r>
        <w:rPr>
          <w:rFonts w:ascii="Palatino" w:eastAsia="Palatino" w:hAnsi="Palatino" w:cs="Palatino"/>
          <w:color w:val="231F20"/>
          <w:sz w:val="18"/>
          <w:szCs w:val="18"/>
        </w:rPr>
        <w:t>, and reflecting on the author’s updated introduction written  in 2010 with which additional hindsight takes in the resurgence of craft, th</w:t>
      </w:r>
      <w:r>
        <w:rPr>
          <w:rFonts w:ascii="Palatino" w:eastAsia="Palatino" w:hAnsi="Palatino" w:cs="Palatino"/>
          <w:color w:val="231F20"/>
          <w:sz w:val="18"/>
          <w:szCs w:val="18"/>
        </w:rPr>
        <w:t xml:space="preserve">e  handmade and feminist practices in contemporary art. Parker emphasizes  the inherent politics and empathetic capacities of textile: its marginalization  in art history, </w:t>
      </w:r>
      <w:r>
        <w:rPr>
          <w:rFonts w:ascii="Palatino" w:eastAsia="Palatino" w:hAnsi="Palatino" w:cs="Palatino"/>
          <w:color w:val="231F20"/>
          <w:sz w:val="18"/>
          <w:szCs w:val="18"/>
        </w:rPr>
        <w:t>together with its associations with the everyday and the body,  with social communic</w:t>
      </w:r>
      <w:r>
        <w:rPr>
          <w:rFonts w:ascii="Palatino" w:eastAsia="Palatino" w:hAnsi="Palatino" w:cs="Palatino"/>
          <w:color w:val="231F20"/>
          <w:sz w:val="18"/>
          <w:szCs w:val="18"/>
        </w:rPr>
        <w:t>ation and public symbolism, and with invisible labour  and maintenance, render it a powerful creative medium (Parker 2010). These  rich resonances between intimate bodily processes and historical narratives,  between personal and political, between the eve</w:t>
      </w:r>
      <w:r>
        <w:rPr>
          <w:rFonts w:ascii="Palatino" w:eastAsia="Palatino" w:hAnsi="Palatino" w:cs="Palatino"/>
          <w:color w:val="231F20"/>
          <w:sz w:val="18"/>
          <w:szCs w:val="18"/>
        </w:rPr>
        <w:t xml:space="preserve">ryday and the aesthetic, make  textiles – as we have seen in the works of Mayo and Waters – fertile ground to  explore the relationship between care and art. As Louise Bourgeois said, the  needle is reparative: </w:t>
      </w:r>
    </w:p>
    <w:p w14:paraId="00000073" w14:textId="77777777" w:rsidR="009E4D87" w:rsidRDefault="000C2320">
      <w:pPr>
        <w:widowControl w:val="0"/>
        <w:pBdr>
          <w:top w:val="nil"/>
          <w:left w:val="nil"/>
          <w:bottom w:val="nil"/>
          <w:right w:val="nil"/>
          <w:between w:val="nil"/>
        </w:pBdr>
        <w:spacing w:before="226" w:line="244" w:lineRule="auto"/>
        <w:rPr>
          <w:rFonts w:ascii="Palatino" w:eastAsia="Palatino" w:hAnsi="Palatino" w:cs="Palatino"/>
          <w:color w:val="231F20"/>
          <w:sz w:val="18"/>
          <w:szCs w:val="18"/>
        </w:rPr>
      </w:pPr>
      <w:r>
        <w:rPr>
          <w:rFonts w:ascii="Palatino" w:eastAsia="Palatino" w:hAnsi="Palatino" w:cs="Palatino"/>
          <w:color w:val="231F20"/>
          <w:sz w:val="18"/>
          <w:szCs w:val="18"/>
        </w:rPr>
        <w:t>When I was growing up, all the women in my h</w:t>
      </w:r>
      <w:r>
        <w:rPr>
          <w:rFonts w:ascii="Palatino" w:eastAsia="Palatino" w:hAnsi="Palatino" w:cs="Palatino"/>
          <w:color w:val="231F20"/>
          <w:sz w:val="18"/>
          <w:szCs w:val="18"/>
        </w:rPr>
        <w:t xml:space="preserve">ouse were using needles.  I’ve always had a fascination with the needle, the magic power of the  needle. The needle is used to repair the damage. Its claim to forgiveness.  It is never aggressive, it’s not a pin. </w:t>
      </w:r>
    </w:p>
    <w:p w14:paraId="00000074" w14:textId="77777777" w:rsidR="009E4D87" w:rsidRDefault="000C2320">
      <w:pPr>
        <w:widowControl w:val="0"/>
        <w:pBdr>
          <w:top w:val="nil"/>
          <w:left w:val="nil"/>
          <w:bottom w:val="nil"/>
          <w:right w:val="nil"/>
          <w:between w:val="nil"/>
        </w:pBdr>
        <w:spacing w:before="10558" w:line="240" w:lineRule="auto"/>
        <w:rPr>
          <w:rFonts w:ascii="Palatino" w:eastAsia="Palatino" w:hAnsi="Palatino" w:cs="Palatino"/>
          <w:color w:val="231F20"/>
          <w:sz w:val="18"/>
          <w:szCs w:val="18"/>
        </w:rPr>
        <w:sectPr w:rsidR="009E4D87">
          <w:type w:val="continuous"/>
          <w:pgSz w:w="9860" w:h="13820"/>
          <w:pgMar w:top="346" w:right="1364" w:bottom="570" w:left="653" w:header="0" w:footer="720" w:gutter="0"/>
          <w:cols w:num="2" w:space="720" w:equalWidth="0">
            <w:col w:w="3940" w:space="0"/>
            <w:col w:w="3940" w:space="0"/>
          </w:cols>
        </w:sectPr>
      </w:pPr>
      <w:r>
        <w:rPr>
          <w:rFonts w:ascii="Palatino" w:eastAsia="Palatino" w:hAnsi="Palatino" w:cs="Palatino"/>
          <w:color w:val="231F20"/>
          <w:sz w:val="18"/>
          <w:szCs w:val="18"/>
        </w:rPr>
        <w:lastRenderedPageBreak/>
        <w:t>(Bourgeois c</w:t>
      </w:r>
      <w:r>
        <w:rPr>
          <w:rFonts w:ascii="Palatino" w:eastAsia="Palatino" w:hAnsi="Palatino" w:cs="Palatino"/>
          <w:color w:val="231F20"/>
          <w:sz w:val="18"/>
          <w:szCs w:val="18"/>
        </w:rPr>
        <w:t>ited in Storr 2016: 526)</w:t>
      </w:r>
    </w:p>
    <w:p w14:paraId="00000075" w14:textId="77777777" w:rsidR="009E4D87" w:rsidRDefault="000C2320">
      <w:pPr>
        <w:widowControl w:val="0"/>
        <w:pBdr>
          <w:top w:val="nil"/>
          <w:left w:val="nil"/>
          <w:bottom w:val="nil"/>
          <w:right w:val="nil"/>
          <w:between w:val="nil"/>
        </w:pBdr>
        <w:spacing w:before="1248" w:line="240" w:lineRule="auto"/>
        <w:ind w:left="10"/>
        <w:rPr>
          <w:color w:val="231F20"/>
          <w:sz w:val="16"/>
          <w:szCs w:val="16"/>
        </w:rPr>
      </w:pPr>
      <w:r>
        <w:rPr>
          <w:color w:val="231F20"/>
          <w:sz w:val="16"/>
          <w:szCs w:val="16"/>
        </w:rPr>
        <w:t xml:space="preserve">170  Art &amp; the Public Sphere </w:t>
      </w:r>
    </w:p>
    <w:p w14:paraId="00000076" w14:textId="77777777" w:rsidR="009E4D87" w:rsidRDefault="000C2320">
      <w:pPr>
        <w:widowControl w:val="0"/>
        <w:pBdr>
          <w:top w:val="nil"/>
          <w:left w:val="nil"/>
          <w:bottom w:val="nil"/>
          <w:right w:val="nil"/>
          <w:between w:val="nil"/>
        </w:pBdr>
        <w:spacing w:line="240" w:lineRule="auto"/>
        <w:ind w:right="-4"/>
        <w:jc w:val="right"/>
        <w:rPr>
          <w:color w:val="231F20"/>
          <w:sz w:val="14"/>
          <w:szCs w:val="14"/>
        </w:rPr>
      </w:pPr>
      <w:r>
        <w:rPr>
          <w:color w:val="231F20"/>
          <w:sz w:val="14"/>
          <w:szCs w:val="14"/>
        </w:rPr>
        <w:t xml:space="preserve">Caring through art </w:t>
      </w:r>
    </w:p>
    <w:p w14:paraId="00000077" w14:textId="77777777" w:rsidR="009E4D87" w:rsidRDefault="000C2320">
      <w:pPr>
        <w:widowControl w:val="0"/>
        <w:pBdr>
          <w:top w:val="nil"/>
          <w:left w:val="nil"/>
          <w:bottom w:val="nil"/>
          <w:right w:val="nil"/>
          <w:between w:val="nil"/>
        </w:pBdr>
        <w:spacing w:before="574" w:line="244" w:lineRule="auto"/>
        <w:ind w:left="908" w:right="1930" w:hanging="4"/>
        <w:rPr>
          <w:rFonts w:ascii="Palatino" w:eastAsia="Palatino" w:hAnsi="Palatino" w:cs="Palatino"/>
          <w:color w:val="231F20"/>
          <w:sz w:val="18"/>
          <w:szCs w:val="18"/>
        </w:rPr>
      </w:pPr>
      <w:r>
        <w:rPr>
          <w:rFonts w:ascii="Palatino" w:eastAsia="Palatino" w:hAnsi="Palatino" w:cs="Palatino"/>
          <w:color w:val="231F20"/>
          <w:sz w:val="18"/>
          <w:szCs w:val="18"/>
        </w:rPr>
        <w:t xml:space="preserve">As a provocation, then, Kelly suggests calling her curatorial linking of care  and textile art </w:t>
      </w:r>
      <w:r>
        <w:rPr>
          <w:rFonts w:ascii="Palatino" w:eastAsia="Palatino" w:hAnsi="Palatino" w:cs="Palatino"/>
          <w:i/>
          <w:color w:val="231F20"/>
          <w:sz w:val="18"/>
          <w:szCs w:val="18"/>
        </w:rPr>
        <w:t>The Sustaining Stitch</w:t>
      </w:r>
      <w:r>
        <w:rPr>
          <w:rFonts w:ascii="Palatino" w:eastAsia="Palatino" w:hAnsi="Palatino" w:cs="Palatino"/>
          <w:color w:val="231F20"/>
          <w:sz w:val="18"/>
          <w:szCs w:val="18"/>
        </w:rPr>
        <w:t>, and considers a small selection of contem porary artists/artworks to flesh out the link between textiles and care-based  thinking, includi</w:t>
      </w:r>
      <w:r>
        <w:rPr>
          <w:rFonts w:ascii="Palatino" w:eastAsia="Palatino" w:hAnsi="Palatino" w:cs="Palatino"/>
          <w:color w:val="231F20"/>
          <w:sz w:val="18"/>
          <w:szCs w:val="18"/>
        </w:rPr>
        <w:t xml:space="preserve">ng artists working through care on the traumas of nation alism and colonialism, re-reading histories of women, rebuilding community  and challenging normative standards of value. </w:t>
      </w:r>
    </w:p>
    <w:p w14:paraId="00000078" w14:textId="77777777" w:rsidR="009E4D87" w:rsidRDefault="000C2320">
      <w:pPr>
        <w:widowControl w:val="0"/>
        <w:pBdr>
          <w:top w:val="nil"/>
          <w:left w:val="nil"/>
          <w:bottom w:val="nil"/>
          <w:right w:val="nil"/>
          <w:between w:val="nil"/>
        </w:pBdr>
        <w:spacing w:before="6" w:line="244" w:lineRule="auto"/>
        <w:ind w:left="904" w:right="1928" w:firstLine="284"/>
        <w:rPr>
          <w:rFonts w:ascii="Palatino" w:eastAsia="Palatino" w:hAnsi="Palatino" w:cs="Palatino"/>
          <w:color w:val="231F20"/>
          <w:sz w:val="18"/>
          <w:szCs w:val="18"/>
        </w:rPr>
      </w:pPr>
      <w:r>
        <w:rPr>
          <w:rFonts w:ascii="Palatino" w:eastAsia="Palatino" w:hAnsi="Palatino" w:cs="Palatino"/>
          <w:color w:val="231F20"/>
          <w:sz w:val="18"/>
          <w:szCs w:val="18"/>
        </w:rPr>
        <w:t>Katie West is a Yindjibarndi woman who grew up on Noongar Yued coun try and currently lives and works in Melbourne, with a background as a health  educator. West’s process is an interweaving of caring practices, self-sustaining  and community strengthening</w:t>
      </w:r>
      <w:r>
        <w:rPr>
          <w:rFonts w:ascii="Palatino" w:eastAsia="Palatino" w:hAnsi="Palatino" w:cs="Palatino"/>
          <w:color w:val="231F20"/>
          <w:sz w:val="18"/>
          <w:szCs w:val="18"/>
        </w:rPr>
        <w:t>, making time for ‘moments of uncomplicated  contemplation’ gathering Indigenous flora, making her own dyes, waiting  for the dyes to take, and hand stitching cloth – time where she simply exists  without anxiety (West 2016). Through these processes and th</w:t>
      </w:r>
      <w:r>
        <w:rPr>
          <w:rFonts w:ascii="Palatino" w:eastAsia="Palatino" w:hAnsi="Palatino" w:cs="Palatino"/>
          <w:color w:val="231F20"/>
          <w:sz w:val="18"/>
          <w:szCs w:val="18"/>
        </w:rPr>
        <w:t xml:space="preserve">e narratives of  personal and generational trauma she seeks to offer metaphorical acts of heal ing to the self and others. </w:t>
      </w:r>
    </w:p>
    <w:p w14:paraId="00000079" w14:textId="77777777" w:rsidR="009E4D87" w:rsidRDefault="000C2320">
      <w:pPr>
        <w:widowControl w:val="0"/>
        <w:pBdr>
          <w:top w:val="nil"/>
          <w:left w:val="nil"/>
          <w:bottom w:val="nil"/>
          <w:right w:val="nil"/>
          <w:between w:val="nil"/>
        </w:pBdr>
        <w:spacing w:before="6" w:line="244" w:lineRule="auto"/>
        <w:ind w:left="904" w:right="1927" w:firstLine="284"/>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Raquel Ormella is a Canberra-based artist who has long interrogated public  symbols of political, including national, identity. She </w:t>
      </w:r>
      <w:r>
        <w:rPr>
          <w:rFonts w:ascii="Palatino" w:eastAsia="Palatino" w:hAnsi="Palatino" w:cs="Palatino"/>
          <w:color w:val="231F20"/>
          <w:sz w:val="18"/>
          <w:szCs w:val="18"/>
        </w:rPr>
        <w:t>is renowned for her flag  works, where she unpicks elements of the Australian flag to leave just the  seams, thus literally emptying it of content and exposing its flimsy support.  Kelly suggests that Ormella is less interested in the feminine associations</w:t>
      </w:r>
      <w:r>
        <w:rPr>
          <w:rFonts w:ascii="Palatino" w:eastAsia="Palatino" w:hAnsi="Palatino" w:cs="Palatino"/>
          <w:color w:val="231F20"/>
          <w:sz w:val="18"/>
          <w:szCs w:val="18"/>
        </w:rPr>
        <w:t xml:space="preserve"> of  craft and needlework than in the counter these posed to the masculine associa </w:t>
      </w:r>
    </w:p>
    <w:p w14:paraId="0000007A" w14:textId="77777777" w:rsidR="009E4D87" w:rsidRDefault="000C2320">
      <w:pPr>
        <w:widowControl w:val="0"/>
        <w:pBdr>
          <w:top w:val="nil"/>
          <w:left w:val="nil"/>
          <w:bottom w:val="nil"/>
          <w:right w:val="nil"/>
          <w:between w:val="nil"/>
        </w:pBdr>
        <w:spacing w:before="6" w:line="244" w:lineRule="auto"/>
        <w:ind w:left="902" w:right="1930" w:firstLine="6"/>
        <w:rPr>
          <w:rFonts w:ascii="Palatino" w:eastAsia="Palatino" w:hAnsi="Palatino" w:cs="Palatino"/>
          <w:color w:val="231F20"/>
          <w:sz w:val="18"/>
          <w:szCs w:val="18"/>
        </w:rPr>
      </w:pPr>
      <w:r>
        <w:rPr>
          <w:rFonts w:ascii="Palatino" w:eastAsia="Palatino" w:hAnsi="Palatino" w:cs="Palatino"/>
          <w:color w:val="231F20"/>
          <w:sz w:val="18"/>
          <w:szCs w:val="18"/>
        </w:rPr>
        <w:t>tions of painting, ‘where painting is a characteristic of modernism, and modern ism a driver of Western art historical value’ (Kelly 2018: n.pag.). Ormella’s  gesture unpic</w:t>
      </w:r>
      <w:r>
        <w:rPr>
          <w:rFonts w:ascii="Palatino" w:eastAsia="Palatino" w:hAnsi="Palatino" w:cs="Palatino"/>
          <w:color w:val="231F20"/>
          <w:sz w:val="18"/>
          <w:szCs w:val="18"/>
        </w:rPr>
        <w:t>ks the supports of toxic narratives and opens up a space for rein vention: rather than stitching something together, she gently and carefully tears  it apart so that others might enter with their own, different, values. Curator Kyla  McFarlane has describe</w:t>
      </w:r>
      <w:r>
        <w:rPr>
          <w:rFonts w:ascii="Palatino" w:eastAsia="Palatino" w:hAnsi="Palatino" w:cs="Palatino"/>
          <w:color w:val="231F20"/>
          <w:sz w:val="18"/>
          <w:szCs w:val="18"/>
        </w:rPr>
        <w:t xml:space="preserve">d Ormella’s objects as ‘existential blank slate’ for a collec </w:t>
      </w:r>
    </w:p>
    <w:p w14:paraId="0000007B" w14:textId="77777777" w:rsidR="009E4D87" w:rsidRDefault="000C2320">
      <w:pPr>
        <w:widowControl w:val="0"/>
        <w:pBdr>
          <w:top w:val="nil"/>
          <w:left w:val="nil"/>
          <w:bottom w:val="nil"/>
          <w:right w:val="nil"/>
          <w:between w:val="nil"/>
        </w:pBdr>
        <w:spacing w:before="6" w:line="244" w:lineRule="auto"/>
        <w:ind w:left="907" w:right="1927" w:firstLine="1"/>
        <w:rPr>
          <w:rFonts w:ascii="Palatino" w:eastAsia="Palatino" w:hAnsi="Palatino" w:cs="Palatino"/>
          <w:color w:val="231F20"/>
          <w:sz w:val="18"/>
          <w:szCs w:val="18"/>
        </w:rPr>
      </w:pPr>
      <w:r>
        <w:rPr>
          <w:rFonts w:ascii="Palatino" w:eastAsia="Palatino" w:hAnsi="Palatino" w:cs="Palatino"/>
          <w:color w:val="231F20"/>
          <w:sz w:val="18"/>
          <w:szCs w:val="18"/>
        </w:rPr>
        <w:t>tive consideration of new national imaginings (McFarlane 2018: 6). Yarrenyty Arltere Artists studio (YA) in one of the first housing associations  or ‘town camps’ in Alice Springs. It was initially established by the community  as a training project in res</w:t>
      </w:r>
      <w:r>
        <w:rPr>
          <w:rFonts w:ascii="Palatino" w:eastAsia="Palatino" w:hAnsi="Palatino" w:cs="Palatino"/>
          <w:color w:val="231F20"/>
          <w:sz w:val="18"/>
          <w:szCs w:val="18"/>
        </w:rPr>
        <w:t>ponse to chronic social concerns, but now operates  as a self-managed social enterprise where the artists (ranging in age between  15 and 20) create for sale mainly soft sculptures with second-hand woollen  blankets that they dye with Arrente plants and ad</w:t>
      </w:r>
      <w:r>
        <w:rPr>
          <w:rFonts w:ascii="Palatino" w:eastAsia="Palatino" w:hAnsi="Palatino" w:cs="Palatino"/>
          <w:color w:val="231F20"/>
          <w:sz w:val="18"/>
          <w:szCs w:val="18"/>
        </w:rPr>
        <w:t>orn with bright yarn. For YA  artist Marlene Rubuntja, the choice to work in textiles both connects her and  distinguishes her from Indigenous art traditions: ‘[t]hey were painters but we  are sewers. But we both work with our hands. This is important’ (Ru</w:t>
      </w:r>
      <w:r>
        <w:rPr>
          <w:rFonts w:ascii="Palatino" w:eastAsia="Palatino" w:hAnsi="Palatino" w:cs="Palatino"/>
          <w:color w:val="231F20"/>
          <w:sz w:val="18"/>
          <w:szCs w:val="18"/>
        </w:rPr>
        <w:t xml:space="preserve">buntja  et al. 2015: 219–29). While operating as a production studio, YA is also a safe  space, a space for conversation and social connection. As Kelly summarizes, </w:t>
      </w:r>
    </w:p>
    <w:p w14:paraId="0000007C" w14:textId="77777777" w:rsidR="009E4D87" w:rsidRDefault="000C2320">
      <w:pPr>
        <w:widowControl w:val="0"/>
        <w:pBdr>
          <w:top w:val="nil"/>
          <w:left w:val="nil"/>
          <w:bottom w:val="nil"/>
          <w:right w:val="nil"/>
          <w:between w:val="nil"/>
        </w:pBdr>
        <w:spacing w:before="226" w:line="244" w:lineRule="auto"/>
        <w:ind w:left="1195" w:right="2100" w:hanging="8"/>
        <w:rPr>
          <w:rFonts w:ascii="Palatino" w:eastAsia="Palatino" w:hAnsi="Palatino" w:cs="Palatino"/>
          <w:color w:val="231F20"/>
          <w:sz w:val="18"/>
          <w:szCs w:val="18"/>
        </w:rPr>
      </w:pPr>
      <w:r>
        <w:rPr>
          <w:rFonts w:ascii="Palatino" w:eastAsia="Palatino" w:hAnsi="Palatino" w:cs="Palatino"/>
          <w:color w:val="231F20"/>
          <w:sz w:val="18"/>
          <w:szCs w:val="18"/>
        </w:rPr>
        <w:t>Works often include narratives of self-care or community concerns that  can be hard to tal</w:t>
      </w:r>
      <w:r>
        <w:rPr>
          <w:rFonts w:ascii="Palatino" w:eastAsia="Palatino" w:hAnsi="Palatino" w:cs="Palatino"/>
          <w:color w:val="231F20"/>
          <w:sz w:val="18"/>
          <w:szCs w:val="18"/>
        </w:rPr>
        <w:t xml:space="preserve">k about, mixed in with whimsical portraits and animal  sculptures. This is a work, for example, that seeks to encourage famili arity with, and dispel potential for stigma around discussions of health  and wellbeing. </w:t>
      </w:r>
    </w:p>
    <w:p w14:paraId="0000007D" w14:textId="77777777" w:rsidR="009E4D87" w:rsidRDefault="000C2320">
      <w:pPr>
        <w:widowControl w:val="0"/>
        <w:pBdr>
          <w:top w:val="nil"/>
          <w:left w:val="nil"/>
          <w:bottom w:val="nil"/>
          <w:right w:val="nil"/>
          <w:between w:val="nil"/>
        </w:pBdr>
        <w:spacing w:before="6" w:line="240" w:lineRule="auto"/>
        <w:ind w:right="1992"/>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(Kelly 2018: n.pag.) </w:t>
      </w:r>
    </w:p>
    <w:p w14:paraId="0000007E" w14:textId="77777777" w:rsidR="009E4D87" w:rsidRDefault="000C2320">
      <w:pPr>
        <w:widowControl w:val="0"/>
        <w:pBdr>
          <w:top w:val="nil"/>
          <w:left w:val="nil"/>
          <w:bottom w:val="nil"/>
          <w:right w:val="nil"/>
          <w:between w:val="nil"/>
        </w:pBdr>
        <w:spacing w:before="229" w:line="244" w:lineRule="auto"/>
        <w:ind w:left="909" w:right="1930" w:hanging="2"/>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Terry Williams works out of Arts Project Australia, a long-running studio in  </w:t>
      </w:r>
      <w:r>
        <w:rPr>
          <w:rFonts w:ascii="Palatino" w:eastAsia="Palatino" w:hAnsi="Palatino" w:cs="Palatino"/>
          <w:color w:val="231F20"/>
          <w:sz w:val="18"/>
          <w:szCs w:val="18"/>
        </w:rPr>
        <w:lastRenderedPageBreak/>
        <w:t>Melbourne that supports artists with intellectual disabilities. He uses scraps  of donated and found second hand fabrics and a large upholstery needle to  create soft sculptures,</w:t>
      </w:r>
      <w:r>
        <w:rPr>
          <w:rFonts w:ascii="Palatino" w:eastAsia="Palatino" w:hAnsi="Palatino" w:cs="Palatino"/>
          <w:color w:val="231F20"/>
          <w:sz w:val="18"/>
          <w:szCs w:val="18"/>
        </w:rPr>
        <w:t xml:space="preserve"> experimenting with form and scale, responding to every </w:t>
      </w:r>
    </w:p>
    <w:p w14:paraId="0000007F" w14:textId="77777777" w:rsidR="009E4D87" w:rsidRDefault="000C2320">
      <w:pPr>
        <w:widowControl w:val="0"/>
        <w:pBdr>
          <w:top w:val="nil"/>
          <w:left w:val="nil"/>
          <w:bottom w:val="nil"/>
          <w:right w:val="nil"/>
          <w:between w:val="nil"/>
        </w:pBdr>
        <w:spacing w:before="6" w:line="240" w:lineRule="auto"/>
        <w:ind w:left="912"/>
        <w:rPr>
          <w:rFonts w:ascii="Palatino" w:eastAsia="Palatino" w:hAnsi="Palatino" w:cs="Palatino"/>
          <w:color w:val="231F20"/>
          <w:sz w:val="18"/>
          <w:szCs w:val="18"/>
        </w:rPr>
      </w:pPr>
      <w:r>
        <w:rPr>
          <w:rFonts w:ascii="Palatino" w:eastAsia="Palatino" w:hAnsi="Palatino" w:cs="Palatino"/>
          <w:color w:val="231F20"/>
          <w:sz w:val="18"/>
          <w:szCs w:val="18"/>
        </w:rPr>
        <w:t xml:space="preserve">day encounters with people, places and objects, with works distinguished by </w:t>
      </w:r>
    </w:p>
    <w:p w14:paraId="00000080" w14:textId="77777777" w:rsidR="009E4D87" w:rsidRDefault="000C2320">
      <w:pPr>
        <w:widowControl w:val="0"/>
        <w:pBdr>
          <w:top w:val="nil"/>
          <w:left w:val="nil"/>
          <w:bottom w:val="nil"/>
          <w:right w:val="nil"/>
          <w:between w:val="nil"/>
        </w:pBdr>
        <w:spacing w:before="589" w:line="240" w:lineRule="auto"/>
        <w:ind w:right="-4"/>
        <w:jc w:val="right"/>
        <w:rPr>
          <w:color w:val="231F20"/>
          <w:sz w:val="16"/>
          <w:szCs w:val="16"/>
        </w:rPr>
      </w:pPr>
      <w:r>
        <w:rPr>
          <w:color w:val="231F20"/>
          <w:sz w:val="16"/>
          <w:szCs w:val="16"/>
        </w:rPr>
        <w:t xml:space="preserve">www.intellectbooks.com 171 </w:t>
      </w:r>
    </w:p>
    <w:p w14:paraId="00000081" w14:textId="77777777" w:rsidR="009E4D87" w:rsidRDefault="000C2320">
      <w:pPr>
        <w:widowControl w:val="0"/>
        <w:pBdr>
          <w:top w:val="nil"/>
          <w:left w:val="nil"/>
          <w:bottom w:val="nil"/>
          <w:right w:val="nil"/>
          <w:between w:val="nil"/>
        </w:pBdr>
        <w:spacing w:line="240" w:lineRule="auto"/>
        <w:rPr>
          <w:color w:val="231F20"/>
          <w:sz w:val="14"/>
          <w:szCs w:val="14"/>
        </w:rPr>
      </w:pPr>
      <w:r>
        <w:rPr>
          <w:color w:val="231F20"/>
          <w:sz w:val="14"/>
          <w:szCs w:val="14"/>
        </w:rPr>
        <w:t xml:space="preserve">Jacqueline Millner </w:t>
      </w:r>
    </w:p>
    <w:p w14:paraId="00000082" w14:textId="77777777" w:rsidR="009E4D87" w:rsidRDefault="000C2320">
      <w:pPr>
        <w:widowControl w:val="0"/>
        <w:pBdr>
          <w:top w:val="nil"/>
          <w:left w:val="nil"/>
          <w:bottom w:val="nil"/>
          <w:right w:val="nil"/>
          <w:between w:val="nil"/>
        </w:pBdr>
        <w:spacing w:before="574" w:line="244" w:lineRule="auto"/>
        <w:ind w:left="1981" w:right="853" w:firstLine="4"/>
        <w:rPr>
          <w:rFonts w:ascii="Palatino" w:eastAsia="Palatino" w:hAnsi="Palatino" w:cs="Palatino"/>
          <w:color w:val="231F20"/>
          <w:sz w:val="18"/>
          <w:szCs w:val="18"/>
        </w:rPr>
      </w:pPr>
      <w:r>
        <w:rPr>
          <w:rFonts w:ascii="Palatino" w:eastAsia="Palatino" w:hAnsi="Palatino" w:cs="Palatino"/>
          <w:color w:val="231F20"/>
          <w:sz w:val="18"/>
          <w:szCs w:val="18"/>
        </w:rPr>
        <w:t>the ‘messy dangling elements of every form [that] are prioritised above figu ral accuracy’ (Swallow 2015: n.pag.). As Arts Project Studio manager James  McDonald suggests in a catalogue essay on the artist, for Williams  ‘these  works are largely functioni</w:t>
      </w:r>
      <w:r>
        <w:rPr>
          <w:rFonts w:ascii="Palatino" w:eastAsia="Palatino" w:hAnsi="Palatino" w:cs="Palatino"/>
          <w:color w:val="231F20"/>
          <w:sz w:val="18"/>
          <w:szCs w:val="18"/>
        </w:rPr>
        <w:t xml:space="preserve">ng as language’ (McDonald 2016: 14). In making  the case for considering this practice in terms of care, Kelly argues that, </w:t>
      </w:r>
    </w:p>
    <w:p w14:paraId="00000083" w14:textId="77777777" w:rsidR="009E4D87" w:rsidRDefault="000C2320">
      <w:pPr>
        <w:widowControl w:val="0"/>
        <w:pBdr>
          <w:top w:val="nil"/>
          <w:left w:val="nil"/>
          <w:bottom w:val="nil"/>
          <w:right w:val="nil"/>
          <w:between w:val="nil"/>
        </w:pBdr>
        <w:spacing w:before="226" w:line="244" w:lineRule="auto"/>
        <w:ind w:left="2269" w:right="1022" w:hanging="2"/>
        <w:jc w:val="both"/>
        <w:rPr>
          <w:rFonts w:ascii="Palatino" w:eastAsia="Palatino" w:hAnsi="Palatino" w:cs="Palatino"/>
          <w:color w:val="231F20"/>
          <w:sz w:val="18"/>
          <w:szCs w:val="18"/>
        </w:rPr>
      </w:pPr>
      <w:r>
        <w:rPr>
          <w:rFonts w:ascii="Palatino" w:eastAsia="Palatino" w:hAnsi="Palatino" w:cs="Palatino"/>
          <w:color w:val="231F20"/>
          <w:sz w:val="18"/>
          <w:szCs w:val="18"/>
        </w:rPr>
        <w:t>These whimsical, yet functionally fundamental works by Williams are  the outcome of a contemporary artist who is driven by vital cr</w:t>
      </w:r>
      <w:r>
        <w:rPr>
          <w:rFonts w:ascii="Palatino" w:eastAsia="Palatino" w:hAnsi="Palatino" w:cs="Palatino"/>
          <w:color w:val="231F20"/>
          <w:sz w:val="18"/>
          <w:szCs w:val="18"/>
        </w:rPr>
        <w:t xml:space="preserve">eative  impulses, and whose processes of production are also his personal,  connective, social and economic sustenance. </w:t>
      </w:r>
    </w:p>
    <w:p w14:paraId="00000084" w14:textId="77777777" w:rsidR="009E4D87" w:rsidRDefault="000C2320">
      <w:pPr>
        <w:widowControl w:val="0"/>
        <w:pBdr>
          <w:top w:val="nil"/>
          <w:left w:val="nil"/>
          <w:bottom w:val="nil"/>
          <w:right w:val="nil"/>
          <w:between w:val="nil"/>
        </w:pBdr>
        <w:spacing w:before="6" w:line="240" w:lineRule="auto"/>
        <w:ind w:right="915"/>
        <w:jc w:val="right"/>
        <w:rPr>
          <w:rFonts w:ascii="Palatino" w:eastAsia="Palatino" w:hAnsi="Palatino" w:cs="Palatino"/>
          <w:color w:val="231F20"/>
          <w:sz w:val="18"/>
          <w:szCs w:val="18"/>
        </w:rPr>
      </w:pPr>
      <w:r>
        <w:rPr>
          <w:rFonts w:ascii="Palatino" w:eastAsia="Palatino" w:hAnsi="Palatino" w:cs="Palatino"/>
          <w:color w:val="231F20"/>
          <w:sz w:val="18"/>
          <w:szCs w:val="18"/>
        </w:rPr>
        <w:t xml:space="preserve">(Kelly 2018: n.pag.) </w:t>
      </w:r>
    </w:p>
    <w:p w14:paraId="00000085" w14:textId="77777777" w:rsidR="009E4D87" w:rsidRDefault="000C2320">
      <w:pPr>
        <w:widowControl w:val="0"/>
        <w:pBdr>
          <w:top w:val="nil"/>
          <w:left w:val="nil"/>
          <w:bottom w:val="nil"/>
          <w:right w:val="nil"/>
          <w:between w:val="nil"/>
        </w:pBdr>
        <w:spacing w:before="490" w:line="240" w:lineRule="auto"/>
        <w:ind w:left="1993"/>
        <w:rPr>
          <w:b/>
          <w:color w:val="231F20"/>
          <w:sz w:val="20"/>
          <w:szCs w:val="20"/>
        </w:rPr>
      </w:pPr>
      <w:r>
        <w:rPr>
          <w:b/>
          <w:color w:val="231F20"/>
          <w:sz w:val="20"/>
          <w:szCs w:val="20"/>
        </w:rPr>
        <w:t xml:space="preserve">CONCLUSION </w:t>
      </w:r>
    </w:p>
    <w:p w14:paraId="00000086" w14:textId="77777777" w:rsidR="009E4D87" w:rsidRDefault="000C2320">
      <w:pPr>
        <w:widowControl w:val="0"/>
        <w:pBdr>
          <w:top w:val="nil"/>
          <w:left w:val="nil"/>
          <w:bottom w:val="nil"/>
          <w:right w:val="nil"/>
          <w:between w:val="nil"/>
        </w:pBdr>
        <w:spacing w:before="66" w:line="244" w:lineRule="auto"/>
        <w:ind w:left="1979" w:right="854" w:firstLine="1"/>
        <w:jc w:val="both"/>
        <w:rPr>
          <w:rFonts w:ascii="Palatino" w:eastAsia="Palatino" w:hAnsi="Palatino" w:cs="Palatino"/>
          <w:color w:val="231F20"/>
          <w:sz w:val="18"/>
          <w:szCs w:val="18"/>
        </w:rPr>
      </w:pPr>
      <w:r>
        <w:rPr>
          <w:rFonts w:ascii="Palatino" w:eastAsia="Palatino" w:hAnsi="Palatino" w:cs="Palatino"/>
          <w:color w:val="231F20"/>
          <w:sz w:val="18"/>
          <w:szCs w:val="18"/>
        </w:rPr>
        <w:t>As we face the existential crises compounded by neo-liberal values, social,  political and economic alternatives become ever more compelling. Art and  artists are well placed to imagine those alternatives, and many have in recent  years been doing just tha</w:t>
      </w:r>
      <w:r>
        <w:rPr>
          <w:rFonts w:ascii="Palatino" w:eastAsia="Palatino" w:hAnsi="Palatino" w:cs="Palatino"/>
          <w:color w:val="231F20"/>
          <w:sz w:val="18"/>
          <w:szCs w:val="18"/>
        </w:rPr>
        <w:t xml:space="preserve">t, guided by principles of feminist care ethics which  privilege attentiveness to diverse voices, interconnectedness, inter-relational </w:t>
      </w:r>
    </w:p>
    <w:p w14:paraId="00000087" w14:textId="77777777" w:rsidR="009E4D87" w:rsidRDefault="000C2320">
      <w:pPr>
        <w:widowControl w:val="0"/>
        <w:pBdr>
          <w:top w:val="nil"/>
          <w:left w:val="nil"/>
          <w:bottom w:val="nil"/>
          <w:right w:val="nil"/>
          <w:between w:val="nil"/>
        </w:pBdr>
        <w:spacing w:before="6" w:line="244" w:lineRule="auto"/>
        <w:ind w:left="1985" w:right="851"/>
        <w:rPr>
          <w:rFonts w:ascii="Palatino" w:eastAsia="Palatino" w:hAnsi="Palatino" w:cs="Palatino"/>
          <w:color w:val="231F20"/>
          <w:sz w:val="18"/>
          <w:szCs w:val="18"/>
        </w:rPr>
      </w:pPr>
      <w:r>
        <w:rPr>
          <w:rFonts w:ascii="Palatino" w:eastAsia="Palatino" w:hAnsi="Palatino" w:cs="Palatino"/>
          <w:color w:val="231F20"/>
          <w:sz w:val="18"/>
          <w:szCs w:val="18"/>
        </w:rPr>
        <w:t>ity and responsiveness to specific needs rather than abstract principles. The work of artists discussed here, including Mayo, Waters and West, prac tises care in different ways, imagining ways of being that posit alternatives  to the harm of neo-liberalism</w:t>
      </w:r>
      <w:r>
        <w:rPr>
          <w:rFonts w:ascii="Palatino" w:eastAsia="Palatino" w:hAnsi="Palatino" w:cs="Palatino"/>
          <w:color w:val="231F20"/>
          <w:sz w:val="18"/>
          <w:szCs w:val="18"/>
        </w:rPr>
        <w:t>. Mayo engages with care ethics in her choice  and manipulation of materials, but also enacts care of local environments and  communities through projects that make visible the bonds of interdepend ence between people, places and the natural world. Waters’</w:t>
      </w:r>
      <w:r>
        <w:rPr>
          <w:rFonts w:ascii="Palatino" w:eastAsia="Palatino" w:hAnsi="Palatino" w:cs="Palatino"/>
          <w:color w:val="231F20"/>
          <w:sz w:val="18"/>
          <w:szCs w:val="18"/>
        </w:rPr>
        <w:t xml:space="preserve"> method of slow,  painstaking needlecraft that connects to traditions of women’s work, sewing  circles and the dark ambivalence of settler resourcefulness, models observance  and accountability that cares for race relations and national discourse. West  ca</w:t>
      </w:r>
      <w:r>
        <w:rPr>
          <w:rFonts w:ascii="Palatino" w:eastAsia="Palatino" w:hAnsi="Palatino" w:cs="Palatino"/>
          <w:color w:val="231F20"/>
          <w:sz w:val="18"/>
          <w:szCs w:val="18"/>
        </w:rPr>
        <w:t>res for self, others and country through harnessing materials from charged,  local sites and, using her making as a focus and pedagogical activity, facilitat ing yarning circles for healing. All these artists integrate the values inherent in  their process</w:t>
      </w:r>
      <w:r>
        <w:rPr>
          <w:rFonts w:ascii="Palatino" w:eastAsia="Palatino" w:hAnsi="Palatino" w:cs="Palatino"/>
          <w:color w:val="231F20"/>
          <w:sz w:val="18"/>
          <w:szCs w:val="18"/>
        </w:rPr>
        <w:t xml:space="preserve">es – including heightened attention, spending time, deep listen ing, community, resourcefulness, self-reflection and generosity – with their  material outcomes. These works hint at the kind of value revolution that femi nist care ethics calls for. </w:t>
      </w:r>
    </w:p>
    <w:p w14:paraId="00000088" w14:textId="77777777" w:rsidR="009E4D87" w:rsidRDefault="000C2320">
      <w:pPr>
        <w:widowControl w:val="0"/>
        <w:pBdr>
          <w:top w:val="nil"/>
          <w:left w:val="nil"/>
          <w:bottom w:val="nil"/>
          <w:right w:val="nil"/>
          <w:between w:val="nil"/>
        </w:pBdr>
        <w:spacing w:before="267" w:line="240" w:lineRule="auto"/>
        <w:ind w:left="2000"/>
        <w:rPr>
          <w:b/>
          <w:color w:val="231F20"/>
          <w:sz w:val="20"/>
          <w:szCs w:val="20"/>
        </w:rPr>
      </w:pPr>
      <w:r>
        <w:rPr>
          <w:b/>
          <w:color w:val="231F20"/>
          <w:sz w:val="20"/>
          <w:szCs w:val="20"/>
        </w:rPr>
        <w:t>REFEREN</w:t>
      </w:r>
      <w:r>
        <w:rPr>
          <w:b/>
          <w:color w:val="231F20"/>
          <w:sz w:val="20"/>
          <w:szCs w:val="20"/>
        </w:rPr>
        <w:t xml:space="preserve">CES </w:t>
      </w:r>
    </w:p>
    <w:p w14:paraId="00000089" w14:textId="77777777" w:rsidR="009E4D87" w:rsidRDefault="000C2320">
      <w:pPr>
        <w:widowControl w:val="0"/>
        <w:pBdr>
          <w:top w:val="nil"/>
          <w:left w:val="nil"/>
          <w:bottom w:val="nil"/>
          <w:right w:val="nil"/>
          <w:between w:val="nil"/>
        </w:pBdr>
        <w:spacing w:before="66" w:line="244" w:lineRule="auto"/>
        <w:ind w:left="2268" w:right="853" w:hanging="284"/>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Barad, Karen (2003), ‘Posthumanist performativity: Towards an understanding  of how matter comes to matter’, </w:t>
      </w:r>
      <w:r>
        <w:rPr>
          <w:rFonts w:ascii="Palatino" w:eastAsia="Palatino" w:hAnsi="Palatino" w:cs="Palatino"/>
          <w:i/>
          <w:color w:val="231F20"/>
          <w:sz w:val="18"/>
          <w:szCs w:val="18"/>
        </w:rPr>
        <w:t>Signs: Journal of Women in Culture and  Society</w:t>
      </w:r>
      <w:r>
        <w:rPr>
          <w:rFonts w:ascii="Palatino" w:eastAsia="Palatino" w:hAnsi="Palatino" w:cs="Palatino"/>
          <w:color w:val="231F20"/>
          <w:sz w:val="18"/>
          <w:szCs w:val="18"/>
        </w:rPr>
        <w:t xml:space="preserve">, 28:3, pp. 801–31. </w:t>
      </w:r>
    </w:p>
    <w:p w14:paraId="0000008A" w14:textId="77777777" w:rsidR="009E4D87" w:rsidRDefault="000C2320">
      <w:pPr>
        <w:widowControl w:val="0"/>
        <w:pBdr>
          <w:top w:val="nil"/>
          <w:left w:val="nil"/>
          <w:bottom w:val="nil"/>
          <w:right w:val="nil"/>
          <w:between w:val="nil"/>
        </w:pBdr>
        <w:spacing w:before="6" w:line="244" w:lineRule="auto"/>
        <w:ind w:left="1984" w:right="852"/>
        <w:rPr>
          <w:rFonts w:ascii="Palatino" w:eastAsia="Palatino" w:hAnsi="Palatino" w:cs="Palatino"/>
          <w:color w:val="231F20"/>
          <w:sz w:val="18"/>
          <w:szCs w:val="18"/>
        </w:rPr>
      </w:pPr>
      <w:r>
        <w:rPr>
          <w:rFonts w:ascii="Palatino" w:eastAsia="Palatino" w:hAnsi="Palatino" w:cs="Palatino"/>
          <w:color w:val="231F20"/>
          <w:sz w:val="18"/>
          <w:szCs w:val="18"/>
        </w:rPr>
        <w:t xml:space="preserve">Blakey, Sharon and Mitchell, Liz (2017), ‘Unfolding: A multisensorial dialogue  in “material time”’, </w:t>
      </w:r>
      <w:r>
        <w:rPr>
          <w:rFonts w:ascii="Palatino" w:eastAsia="Palatino" w:hAnsi="Palatino" w:cs="Palatino"/>
          <w:i/>
          <w:color w:val="231F20"/>
          <w:sz w:val="18"/>
          <w:szCs w:val="18"/>
        </w:rPr>
        <w:t>Studies in Material Thinking</w:t>
      </w:r>
      <w:r>
        <w:rPr>
          <w:rFonts w:ascii="Palatino" w:eastAsia="Palatino" w:hAnsi="Palatino" w:cs="Palatino"/>
          <w:color w:val="231F20"/>
          <w:sz w:val="18"/>
          <w:szCs w:val="18"/>
        </w:rPr>
        <w:t>, 17, pp. 1–19. Butler, Judith (2016), ‘Rethinking vulnerability and resistance’, in J. Butler, Z.  Gambetti and L. Sabsay (eds</w:t>
      </w:r>
      <w:r>
        <w:rPr>
          <w:rFonts w:ascii="Palatino" w:eastAsia="Palatino" w:hAnsi="Palatino" w:cs="Palatino"/>
          <w:color w:val="231F20"/>
          <w:sz w:val="18"/>
          <w:szCs w:val="18"/>
        </w:rPr>
        <w:t xml:space="preserve">), </w:t>
      </w:r>
      <w:r>
        <w:rPr>
          <w:rFonts w:ascii="Palatino" w:eastAsia="Palatino" w:hAnsi="Palatino" w:cs="Palatino"/>
          <w:i/>
          <w:color w:val="231F20"/>
          <w:sz w:val="18"/>
          <w:szCs w:val="18"/>
        </w:rPr>
        <w:t>Vulnerability in Resistance</w:t>
      </w:r>
      <w:r>
        <w:rPr>
          <w:rFonts w:ascii="Palatino" w:eastAsia="Palatino" w:hAnsi="Palatino" w:cs="Palatino"/>
          <w:color w:val="231F20"/>
          <w:sz w:val="18"/>
          <w:szCs w:val="18"/>
        </w:rPr>
        <w:t xml:space="preserve">, Durham, NC:  Duke University Press, pp. 165–75. </w:t>
      </w:r>
    </w:p>
    <w:p w14:paraId="0000008B" w14:textId="77777777" w:rsidR="009E4D87" w:rsidRDefault="000C2320">
      <w:pPr>
        <w:widowControl w:val="0"/>
        <w:pBdr>
          <w:top w:val="nil"/>
          <w:left w:val="nil"/>
          <w:bottom w:val="nil"/>
          <w:right w:val="nil"/>
          <w:between w:val="nil"/>
        </w:pBdr>
        <w:spacing w:before="6" w:line="244" w:lineRule="auto"/>
        <w:ind w:left="2266" w:right="853" w:hanging="279"/>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Fisher, Berenice and Tronto, Joan (1990), ‘Toward a feminist theory of </w:t>
      </w:r>
      <w:r>
        <w:rPr>
          <w:rFonts w:ascii="Palatino" w:eastAsia="Palatino" w:hAnsi="Palatino" w:cs="Palatino"/>
          <w:color w:val="231F20"/>
          <w:sz w:val="18"/>
          <w:szCs w:val="18"/>
        </w:rPr>
        <w:lastRenderedPageBreak/>
        <w:t xml:space="preserve">caring’,  in E. Abel and M. Nelson (eds), </w:t>
      </w:r>
      <w:r>
        <w:rPr>
          <w:rFonts w:ascii="Palatino" w:eastAsia="Palatino" w:hAnsi="Palatino" w:cs="Palatino"/>
          <w:i/>
          <w:color w:val="231F20"/>
          <w:sz w:val="18"/>
          <w:szCs w:val="18"/>
        </w:rPr>
        <w:t>Circles of Care</w:t>
      </w:r>
      <w:r>
        <w:rPr>
          <w:rFonts w:ascii="Palatino" w:eastAsia="Palatino" w:hAnsi="Palatino" w:cs="Palatino"/>
          <w:color w:val="231F20"/>
          <w:sz w:val="18"/>
          <w:szCs w:val="18"/>
        </w:rPr>
        <w:t>, New York: SUNY Press, pp.  36–54.</w:t>
      </w:r>
    </w:p>
    <w:p w14:paraId="0000008C" w14:textId="77777777" w:rsidR="009E4D87" w:rsidRDefault="000C2320">
      <w:pPr>
        <w:widowControl w:val="0"/>
        <w:pBdr>
          <w:top w:val="nil"/>
          <w:left w:val="nil"/>
          <w:bottom w:val="nil"/>
          <w:right w:val="nil"/>
          <w:between w:val="nil"/>
        </w:pBdr>
        <w:spacing w:before="1004" w:line="240" w:lineRule="auto"/>
        <w:ind w:left="10"/>
        <w:rPr>
          <w:color w:val="231F20"/>
          <w:sz w:val="16"/>
          <w:szCs w:val="16"/>
        </w:rPr>
      </w:pPr>
      <w:r>
        <w:rPr>
          <w:color w:val="231F20"/>
          <w:sz w:val="16"/>
          <w:szCs w:val="16"/>
        </w:rPr>
        <w:t xml:space="preserve">172  Art &amp; </w:t>
      </w:r>
      <w:r>
        <w:rPr>
          <w:color w:val="231F20"/>
          <w:sz w:val="16"/>
          <w:szCs w:val="16"/>
        </w:rPr>
        <w:t xml:space="preserve">the Public Sphere </w:t>
      </w:r>
    </w:p>
    <w:p w14:paraId="0000008D" w14:textId="77777777" w:rsidR="009E4D87" w:rsidRDefault="000C2320">
      <w:pPr>
        <w:widowControl w:val="0"/>
        <w:pBdr>
          <w:top w:val="nil"/>
          <w:left w:val="nil"/>
          <w:bottom w:val="nil"/>
          <w:right w:val="nil"/>
          <w:between w:val="nil"/>
        </w:pBdr>
        <w:spacing w:line="240" w:lineRule="auto"/>
        <w:ind w:right="-4"/>
        <w:jc w:val="right"/>
        <w:rPr>
          <w:color w:val="231F20"/>
          <w:sz w:val="14"/>
          <w:szCs w:val="14"/>
        </w:rPr>
      </w:pPr>
      <w:r>
        <w:rPr>
          <w:color w:val="231F20"/>
          <w:sz w:val="14"/>
          <w:szCs w:val="14"/>
        </w:rPr>
        <w:t xml:space="preserve">Caring through art </w:t>
      </w:r>
    </w:p>
    <w:p w14:paraId="0000008E" w14:textId="77777777" w:rsidR="009E4D87" w:rsidRDefault="000C2320">
      <w:pPr>
        <w:widowControl w:val="0"/>
        <w:pBdr>
          <w:top w:val="nil"/>
          <w:left w:val="nil"/>
          <w:bottom w:val="nil"/>
          <w:right w:val="nil"/>
          <w:between w:val="nil"/>
        </w:pBdr>
        <w:spacing w:before="574" w:line="244" w:lineRule="auto"/>
        <w:ind w:left="1193" w:right="1929" w:hanging="278"/>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Gilligan, Carol (2014), ‘Moral injury and the ethic of care: Reframing the  conversation about differences’, </w:t>
      </w:r>
      <w:r>
        <w:rPr>
          <w:rFonts w:ascii="Palatino" w:eastAsia="Palatino" w:hAnsi="Palatino" w:cs="Palatino"/>
          <w:i/>
          <w:color w:val="231F20"/>
          <w:sz w:val="18"/>
          <w:szCs w:val="18"/>
        </w:rPr>
        <w:t>Journal of Social Philosophy</w:t>
      </w:r>
      <w:r>
        <w:rPr>
          <w:rFonts w:ascii="Palatino" w:eastAsia="Palatino" w:hAnsi="Palatino" w:cs="Palatino"/>
          <w:color w:val="231F20"/>
          <w:sz w:val="18"/>
          <w:szCs w:val="18"/>
        </w:rPr>
        <w:t xml:space="preserve">, 45:1, pp.  89–106. </w:t>
      </w:r>
    </w:p>
    <w:p w14:paraId="0000008F" w14:textId="77777777" w:rsidR="009E4D87" w:rsidRDefault="000C2320">
      <w:pPr>
        <w:widowControl w:val="0"/>
        <w:pBdr>
          <w:top w:val="nil"/>
          <w:left w:val="nil"/>
          <w:bottom w:val="nil"/>
          <w:right w:val="nil"/>
          <w:between w:val="nil"/>
        </w:pBdr>
        <w:spacing w:before="6" w:line="244" w:lineRule="auto"/>
        <w:ind w:left="1189" w:right="1929" w:hanging="280"/>
        <w:rPr>
          <w:rFonts w:ascii="Palatino" w:eastAsia="Palatino" w:hAnsi="Palatino" w:cs="Palatino"/>
          <w:color w:val="231F20"/>
          <w:sz w:val="18"/>
          <w:szCs w:val="18"/>
        </w:rPr>
      </w:pPr>
      <w:r>
        <w:rPr>
          <w:rFonts w:ascii="Palatino" w:eastAsia="Palatino" w:hAnsi="Palatino" w:cs="Palatino"/>
          <w:color w:val="231F20"/>
          <w:sz w:val="18"/>
          <w:szCs w:val="18"/>
        </w:rPr>
        <w:t xml:space="preserve">Hamington, Maurice (2004), </w:t>
      </w:r>
      <w:r>
        <w:rPr>
          <w:rFonts w:ascii="Palatino" w:eastAsia="Palatino" w:hAnsi="Palatino" w:cs="Palatino"/>
          <w:i/>
          <w:color w:val="231F20"/>
          <w:sz w:val="18"/>
          <w:szCs w:val="18"/>
        </w:rPr>
        <w:t>Embodied Care</w:t>
      </w:r>
      <w:r>
        <w:rPr>
          <w:rFonts w:ascii="Palatino" w:eastAsia="Palatino" w:hAnsi="Palatino" w:cs="Palatino"/>
          <w:color w:val="231F20"/>
          <w:sz w:val="18"/>
          <w:szCs w:val="18"/>
        </w:rPr>
        <w:t xml:space="preserve">, Champaign, IL: University of  Illinois Press. </w:t>
      </w:r>
    </w:p>
    <w:p w14:paraId="00000090" w14:textId="77777777" w:rsidR="009E4D87" w:rsidRDefault="000C2320">
      <w:pPr>
        <w:widowControl w:val="0"/>
        <w:pBdr>
          <w:top w:val="nil"/>
          <w:left w:val="nil"/>
          <w:bottom w:val="nil"/>
          <w:right w:val="nil"/>
          <w:between w:val="nil"/>
        </w:pBdr>
        <w:spacing w:before="6" w:line="244" w:lineRule="auto"/>
        <w:ind w:left="1184" w:right="1927" w:hanging="278"/>
        <w:rPr>
          <w:rFonts w:ascii="Palatino" w:eastAsia="Palatino" w:hAnsi="Palatino" w:cs="Palatino"/>
          <w:color w:val="231F20"/>
          <w:sz w:val="18"/>
          <w:szCs w:val="18"/>
        </w:rPr>
      </w:pPr>
      <w:r>
        <w:rPr>
          <w:rFonts w:ascii="Palatino" w:eastAsia="Palatino" w:hAnsi="Palatino" w:cs="Palatino"/>
          <w:color w:val="231F20"/>
          <w:sz w:val="18"/>
          <w:szCs w:val="18"/>
        </w:rPr>
        <w:t xml:space="preserve">——— (2010), ‘The will to care: Performance, expectation and imagination’,  </w:t>
      </w:r>
      <w:r>
        <w:rPr>
          <w:rFonts w:ascii="Palatino" w:eastAsia="Palatino" w:hAnsi="Palatino" w:cs="Palatino"/>
          <w:i/>
          <w:color w:val="231F20"/>
          <w:sz w:val="18"/>
          <w:szCs w:val="18"/>
        </w:rPr>
        <w:t>Hypatia</w:t>
      </w:r>
      <w:r>
        <w:rPr>
          <w:rFonts w:ascii="Palatino" w:eastAsia="Palatino" w:hAnsi="Palatino" w:cs="Palatino"/>
          <w:color w:val="231F20"/>
          <w:sz w:val="18"/>
          <w:szCs w:val="18"/>
        </w:rPr>
        <w:t xml:space="preserve">, 25:3, pp. 675–95. </w:t>
      </w:r>
    </w:p>
    <w:p w14:paraId="00000091" w14:textId="77777777" w:rsidR="009E4D87" w:rsidRDefault="000C2320">
      <w:pPr>
        <w:widowControl w:val="0"/>
        <w:pBdr>
          <w:top w:val="nil"/>
          <w:left w:val="nil"/>
          <w:bottom w:val="nil"/>
          <w:right w:val="nil"/>
          <w:between w:val="nil"/>
        </w:pBdr>
        <w:spacing w:before="6" w:line="244" w:lineRule="auto"/>
        <w:ind w:left="1189" w:right="1930" w:hanging="279"/>
        <w:rPr>
          <w:rFonts w:ascii="Palatino" w:eastAsia="Palatino" w:hAnsi="Palatino" w:cs="Palatino"/>
          <w:color w:val="231F20"/>
          <w:sz w:val="18"/>
          <w:szCs w:val="18"/>
        </w:rPr>
      </w:pPr>
      <w:r>
        <w:rPr>
          <w:rFonts w:ascii="Palatino" w:eastAsia="Palatino" w:hAnsi="Palatino" w:cs="Palatino"/>
          <w:color w:val="231F20"/>
          <w:sz w:val="18"/>
          <w:szCs w:val="18"/>
        </w:rPr>
        <w:t xml:space="preserve">Haraway, Donna (2016), </w:t>
      </w:r>
      <w:r>
        <w:rPr>
          <w:rFonts w:ascii="Palatino" w:eastAsia="Palatino" w:hAnsi="Palatino" w:cs="Palatino"/>
          <w:i/>
          <w:color w:val="231F20"/>
          <w:sz w:val="18"/>
          <w:szCs w:val="18"/>
        </w:rPr>
        <w:t>Staying with the Trouble: Making Kin in the Chthulucene</w:t>
      </w:r>
      <w:r>
        <w:rPr>
          <w:rFonts w:ascii="Palatino" w:eastAsia="Palatino" w:hAnsi="Palatino" w:cs="Palatino"/>
          <w:color w:val="231F20"/>
          <w:sz w:val="18"/>
          <w:szCs w:val="18"/>
        </w:rPr>
        <w:t xml:space="preserve">,  Durham, NC and London: Duke University Press. </w:t>
      </w:r>
    </w:p>
    <w:p w14:paraId="00000092" w14:textId="77777777" w:rsidR="009E4D87" w:rsidRDefault="000C2320">
      <w:pPr>
        <w:widowControl w:val="0"/>
        <w:pBdr>
          <w:top w:val="nil"/>
          <w:left w:val="nil"/>
          <w:bottom w:val="nil"/>
          <w:right w:val="nil"/>
          <w:between w:val="nil"/>
        </w:pBdr>
        <w:spacing w:before="6" w:line="244" w:lineRule="auto"/>
        <w:ind w:left="1193" w:right="1931" w:hanging="284"/>
        <w:rPr>
          <w:rFonts w:ascii="Palatino" w:eastAsia="Palatino" w:hAnsi="Palatino" w:cs="Palatino"/>
          <w:color w:val="231F20"/>
          <w:sz w:val="18"/>
          <w:szCs w:val="18"/>
        </w:rPr>
      </w:pPr>
      <w:r>
        <w:rPr>
          <w:rFonts w:ascii="Palatino" w:eastAsia="Palatino" w:hAnsi="Palatino" w:cs="Palatino"/>
          <w:color w:val="231F20"/>
          <w:sz w:val="18"/>
          <w:szCs w:val="18"/>
        </w:rPr>
        <w:t>Held, Virginia (2014), ‘T</w:t>
      </w:r>
      <w:r>
        <w:rPr>
          <w:rFonts w:ascii="Palatino" w:eastAsia="Palatino" w:hAnsi="Palatino" w:cs="Palatino"/>
          <w:color w:val="231F20"/>
          <w:sz w:val="18"/>
          <w:szCs w:val="18"/>
        </w:rPr>
        <w:t xml:space="preserve">he ethics of care as normative guidance: Comment on  Gilligan’, </w:t>
      </w:r>
      <w:r>
        <w:rPr>
          <w:rFonts w:ascii="Palatino" w:eastAsia="Palatino" w:hAnsi="Palatino" w:cs="Palatino"/>
          <w:i/>
          <w:color w:val="231F20"/>
          <w:sz w:val="18"/>
          <w:szCs w:val="18"/>
        </w:rPr>
        <w:t>Journal of Social Philosophy</w:t>
      </w:r>
      <w:r>
        <w:rPr>
          <w:rFonts w:ascii="Palatino" w:eastAsia="Palatino" w:hAnsi="Palatino" w:cs="Palatino"/>
          <w:color w:val="231F20"/>
          <w:sz w:val="18"/>
          <w:szCs w:val="18"/>
        </w:rPr>
        <w:t xml:space="preserve">, 45:1, pp. 107–15. </w:t>
      </w:r>
    </w:p>
    <w:p w14:paraId="00000093" w14:textId="77777777" w:rsidR="009E4D87" w:rsidRDefault="000C2320">
      <w:pPr>
        <w:widowControl w:val="0"/>
        <w:pBdr>
          <w:top w:val="nil"/>
          <w:left w:val="nil"/>
          <w:bottom w:val="nil"/>
          <w:right w:val="nil"/>
          <w:between w:val="nil"/>
        </w:pBdr>
        <w:spacing w:before="6" w:line="244" w:lineRule="auto"/>
        <w:ind w:left="1189" w:right="1931" w:hanging="280"/>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Kelly, Miriam (2018), ‘The sustaining stitch’, </w:t>
      </w:r>
      <w:r>
        <w:rPr>
          <w:rFonts w:ascii="Palatino" w:eastAsia="Palatino" w:hAnsi="Palatino" w:cs="Palatino"/>
          <w:i/>
          <w:color w:val="231F20"/>
          <w:sz w:val="18"/>
          <w:szCs w:val="18"/>
        </w:rPr>
        <w:t>Care: Forging an Alternative Ethics  through Contemporary Art Panel, AAANZ Conference</w:t>
      </w:r>
      <w:r>
        <w:rPr>
          <w:rFonts w:ascii="Palatino" w:eastAsia="Palatino" w:hAnsi="Palatino" w:cs="Palatino"/>
          <w:color w:val="231F20"/>
          <w:sz w:val="18"/>
          <w:szCs w:val="18"/>
        </w:rPr>
        <w:t xml:space="preserve">, Melbourne, 5–7  December. </w:t>
      </w:r>
    </w:p>
    <w:p w14:paraId="00000094" w14:textId="77777777" w:rsidR="009E4D87" w:rsidRDefault="000C2320">
      <w:pPr>
        <w:widowControl w:val="0"/>
        <w:pBdr>
          <w:top w:val="nil"/>
          <w:left w:val="nil"/>
          <w:bottom w:val="nil"/>
          <w:right w:val="nil"/>
          <w:between w:val="nil"/>
        </w:pBdr>
        <w:spacing w:before="6" w:line="244" w:lineRule="auto"/>
        <w:ind w:left="1196" w:right="1930" w:hanging="286"/>
        <w:rPr>
          <w:rFonts w:ascii="Palatino" w:eastAsia="Palatino" w:hAnsi="Palatino" w:cs="Palatino"/>
          <w:color w:val="231F20"/>
          <w:sz w:val="18"/>
          <w:szCs w:val="18"/>
        </w:rPr>
      </w:pPr>
      <w:r>
        <w:rPr>
          <w:rFonts w:ascii="Palatino" w:eastAsia="Palatino" w:hAnsi="Palatino" w:cs="Palatino"/>
          <w:color w:val="231F20"/>
          <w:sz w:val="18"/>
          <w:szCs w:val="18"/>
        </w:rPr>
        <w:t xml:space="preserve">Klein, Naomi (2019), </w:t>
      </w:r>
      <w:r>
        <w:rPr>
          <w:rFonts w:ascii="Palatino" w:eastAsia="Palatino" w:hAnsi="Palatino" w:cs="Palatino"/>
          <w:i/>
          <w:color w:val="231F20"/>
          <w:sz w:val="18"/>
          <w:szCs w:val="18"/>
        </w:rPr>
        <w:t>On Fire: The Burning Case for a Green New Deal</w:t>
      </w:r>
      <w:r>
        <w:rPr>
          <w:rFonts w:ascii="Palatino" w:eastAsia="Palatino" w:hAnsi="Palatino" w:cs="Palatino"/>
          <w:color w:val="231F20"/>
          <w:sz w:val="18"/>
          <w:szCs w:val="18"/>
        </w:rPr>
        <w:t xml:space="preserve">, New York:  Simon and Schuster. </w:t>
      </w:r>
    </w:p>
    <w:p w14:paraId="00000095" w14:textId="77777777" w:rsidR="009E4D87" w:rsidRDefault="000C2320">
      <w:pPr>
        <w:widowControl w:val="0"/>
        <w:pBdr>
          <w:top w:val="nil"/>
          <w:left w:val="nil"/>
          <w:bottom w:val="nil"/>
          <w:right w:val="nil"/>
          <w:between w:val="nil"/>
        </w:pBdr>
        <w:spacing w:before="6" w:line="244" w:lineRule="auto"/>
        <w:ind w:left="1189" w:right="1931" w:hanging="283"/>
        <w:rPr>
          <w:rFonts w:ascii="Palatino" w:eastAsia="Palatino" w:hAnsi="Palatino" w:cs="Palatino"/>
          <w:color w:val="231F20"/>
          <w:sz w:val="18"/>
          <w:szCs w:val="18"/>
        </w:rPr>
      </w:pPr>
      <w:r>
        <w:rPr>
          <w:rFonts w:ascii="Palatino" w:eastAsia="Palatino" w:hAnsi="Palatino" w:cs="Palatino"/>
          <w:color w:val="231F20"/>
          <w:sz w:val="18"/>
          <w:szCs w:val="18"/>
        </w:rPr>
        <w:t>——— (2020), ‘Care and repair: Left politi</w:t>
      </w:r>
      <w:r>
        <w:rPr>
          <w:rFonts w:ascii="Palatino" w:eastAsia="Palatino" w:hAnsi="Palatino" w:cs="Palatino"/>
          <w:color w:val="231F20"/>
          <w:sz w:val="18"/>
          <w:szCs w:val="18"/>
        </w:rPr>
        <w:t xml:space="preserve">cs in the age of climate change’,  </w:t>
      </w:r>
      <w:r>
        <w:rPr>
          <w:rFonts w:ascii="Palatino" w:eastAsia="Palatino" w:hAnsi="Palatino" w:cs="Palatino"/>
          <w:i/>
          <w:color w:val="231F20"/>
          <w:sz w:val="18"/>
          <w:szCs w:val="18"/>
        </w:rPr>
        <w:t>Dissent</w:t>
      </w:r>
      <w:r>
        <w:rPr>
          <w:rFonts w:ascii="Palatino" w:eastAsia="Palatino" w:hAnsi="Palatino" w:cs="Palatino"/>
          <w:color w:val="231F20"/>
          <w:sz w:val="18"/>
          <w:szCs w:val="18"/>
        </w:rPr>
        <w:t xml:space="preserve">, 67:1, Winter, pp. 97–108. </w:t>
      </w:r>
    </w:p>
    <w:p w14:paraId="00000096" w14:textId="77777777" w:rsidR="009E4D87" w:rsidRDefault="000C2320">
      <w:pPr>
        <w:widowControl w:val="0"/>
        <w:pBdr>
          <w:top w:val="nil"/>
          <w:left w:val="nil"/>
          <w:bottom w:val="nil"/>
          <w:right w:val="nil"/>
          <w:between w:val="nil"/>
        </w:pBdr>
        <w:spacing w:before="6" w:line="244" w:lineRule="auto"/>
        <w:ind w:left="1186" w:right="1931" w:hanging="277"/>
        <w:rPr>
          <w:rFonts w:ascii="Palatino" w:eastAsia="Palatino" w:hAnsi="Palatino" w:cs="Palatino"/>
          <w:color w:val="231F20"/>
          <w:sz w:val="18"/>
          <w:szCs w:val="18"/>
        </w:rPr>
      </w:pPr>
      <w:r>
        <w:rPr>
          <w:rFonts w:ascii="Palatino" w:eastAsia="Palatino" w:hAnsi="Palatino" w:cs="Palatino"/>
          <w:color w:val="231F20"/>
          <w:sz w:val="18"/>
          <w:szCs w:val="18"/>
        </w:rPr>
        <w:t xml:space="preserve">Lorde, Audre (1988), </w:t>
      </w:r>
      <w:r>
        <w:rPr>
          <w:rFonts w:ascii="Palatino" w:eastAsia="Palatino" w:hAnsi="Palatino" w:cs="Palatino"/>
          <w:i/>
          <w:color w:val="231F20"/>
          <w:sz w:val="18"/>
          <w:szCs w:val="18"/>
        </w:rPr>
        <w:t>A Burst of Light: And Other Essays</w:t>
      </w:r>
      <w:r>
        <w:rPr>
          <w:rFonts w:ascii="Palatino" w:eastAsia="Palatino" w:hAnsi="Palatino" w:cs="Palatino"/>
          <w:color w:val="231F20"/>
          <w:sz w:val="18"/>
          <w:szCs w:val="18"/>
        </w:rPr>
        <w:t xml:space="preserve">, New York: Firebrand  Books. </w:t>
      </w:r>
    </w:p>
    <w:p w14:paraId="00000097" w14:textId="77777777" w:rsidR="009E4D87" w:rsidRDefault="000C2320">
      <w:pPr>
        <w:widowControl w:val="0"/>
        <w:pBdr>
          <w:top w:val="nil"/>
          <w:left w:val="nil"/>
          <w:bottom w:val="nil"/>
          <w:right w:val="nil"/>
          <w:between w:val="nil"/>
        </w:pBdr>
        <w:spacing w:before="6" w:line="244" w:lineRule="auto"/>
        <w:ind w:left="1192" w:right="1930" w:hanging="283"/>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Mathews, Freya (2005), </w:t>
      </w:r>
      <w:r>
        <w:rPr>
          <w:rFonts w:ascii="Palatino" w:eastAsia="Palatino" w:hAnsi="Palatino" w:cs="Palatino"/>
          <w:i/>
          <w:color w:val="231F20"/>
          <w:sz w:val="18"/>
          <w:szCs w:val="18"/>
        </w:rPr>
        <w:t>Reinhabiting Reality: Towards a Recovery of Culture</w:t>
      </w:r>
      <w:r>
        <w:rPr>
          <w:rFonts w:ascii="Palatino" w:eastAsia="Palatino" w:hAnsi="Palatino" w:cs="Palatino"/>
          <w:color w:val="231F20"/>
          <w:sz w:val="18"/>
          <w:szCs w:val="18"/>
        </w:rPr>
        <w:t xml:space="preserve">, Suny  Series in Environmental Philosophy and Ethics, New York: State University  of New York Press. </w:t>
      </w:r>
    </w:p>
    <w:p w14:paraId="00000098" w14:textId="77777777" w:rsidR="009E4D87" w:rsidRDefault="000C2320">
      <w:pPr>
        <w:widowControl w:val="0"/>
        <w:pBdr>
          <w:top w:val="nil"/>
          <w:left w:val="nil"/>
          <w:bottom w:val="nil"/>
          <w:right w:val="nil"/>
          <w:between w:val="nil"/>
        </w:pBdr>
        <w:spacing w:before="6" w:line="244" w:lineRule="auto"/>
        <w:ind w:left="1194" w:right="1930" w:hanging="285"/>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Mayo, Rebecca (2018), ‘Matters of care: Art practice and Urban ecologies’,  </w:t>
      </w:r>
      <w:r>
        <w:rPr>
          <w:rFonts w:ascii="Palatino" w:eastAsia="Palatino" w:hAnsi="Palatino" w:cs="Palatino"/>
          <w:i/>
          <w:color w:val="231F20"/>
          <w:sz w:val="18"/>
          <w:szCs w:val="18"/>
        </w:rPr>
        <w:t>Care: Forging an Alternati</w:t>
      </w:r>
      <w:r>
        <w:rPr>
          <w:rFonts w:ascii="Palatino" w:eastAsia="Palatino" w:hAnsi="Palatino" w:cs="Palatino"/>
          <w:i/>
          <w:color w:val="231F20"/>
          <w:sz w:val="18"/>
          <w:szCs w:val="18"/>
        </w:rPr>
        <w:t>ve Ethics through Contemporary Art Panel, AAANZ  Conference</w:t>
      </w:r>
      <w:r>
        <w:rPr>
          <w:rFonts w:ascii="Palatino" w:eastAsia="Palatino" w:hAnsi="Palatino" w:cs="Palatino"/>
          <w:color w:val="231F20"/>
          <w:sz w:val="18"/>
          <w:szCs w:val="18"/>
        </w:rPr>
        <w:t xml:space="preserve">, Melbourne, 5–7 December. </w:t>
      </w:r>
    </w:p>
    <w:p w14:paraId="00000099" w14:textId="77777777" w:rsidR="009E4D87" w:rsidRDefault="000C2320">
      <w:pPr>
        <w:widowControl w:val="0"/>
        <w:pBdr>
          <w:top w:val="nil"/>
          <w:left w:val="nil"/>
          <w:bottom w:val="nil"/>
          <w:right w:val="nil"/>
          <w:between w:val="nil"/>
        </w:pBdr>
        <w:spacing w:before="6" w:line="244" w:lineRule="auto"/>
        <w:ind w:left="1184" w:right="1929" w:hanging="275"/>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McDonald, James (2016), ‘The world according to Terry’, in J. McDonald  (ed.), </w:t>
      </w:r>
      <w:r>
        <w:rPr>
          <w:rFonts w:ascii="Palatino" w:eastAsia="Palatino" w:hAnsi="Palatino" w:cs="Palatino"/>
          <w:i/>
          <w:color w:val="231F20"/>
          <w:sz w:val="18"/>
          <w:szCs w:val="18"/>
        </w:rPr>
        <w:t>Terry Williams: Rhythms of the Handmade</w:t>
      </w:r>
      <w:r>
        <w:rPr>
          <w:rFonts w:ascii="Palatino" w:eastAsia="Palatino" w:hAnsi="Palatino" w:cs="Palatino"/>
          <w:color w:val="231F20"/>
          <w:sz w:val="18"/>
          <w:szCs w:val="18"/>
        </w:rPr>
        <w:t xml:space="preserve">, Melbourne: Arts Project  Australia, n.pag. </w:t>
      </w:r>
    </w:p>
    <w:p w14:paraId="0000009A" w14:textId="77777777" w:rsidR="009E4D87" w:rsidRDefault="000C2320">
      <w:pPr>
        <w:widowControl w:val="0"/>
        <w:pBdr>
          <w:top w:val="nil"/>
          <w:left w:val="nil"/>
          <w:bottom w:val="nil"/>
          <w:right w:val="nil"/>
          <w:between w:val="nil"/>
        </w:pBdr>
        <w:spacing w:before="6" w:line="244" w:lineRule="auto"/>
        <w:ind w:left="1189" w:right="1931" w:hanging="280"/>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McFarlane, Kyla (2018), ‘A robust vulnerability’, in </w:t>
      </w:r>
      <w:r>
        <w:rPr>
          <w:rFonts w:ascii="Palatino" w:eastAsia="Palatino" w:hAnsi="Palatino" w:cs="Palatino"/>
          <w:i/>
          <w:color w:val="231F20"/>
          <w:sz w:val="18"/>
          <w:szCs w:val="18"/>
        </w:rPr>
        <w:t>I Hope You Get This</w:t>
      </w:r>
      <w:r>
        <w:rPr>
          <w:rFonts w:ascii="Palatino" w:eastAsia="Palatino" w:hAnsi="Palatino" w:cs="Palatino"/>
          <w:color w:val="231F20"/>
          <w:sz w:val="18"/>
          <w:szCs w:val="18"/>
        </w:rPr>
        <w:t xml:space="preserve">,  Melbourne and Shepparton: National Exhibitions Touring Support Victoria  and Shepparton Art Museum. </w:t>
      </w:r>
    </w:p>
    <w:p w14:paraId="0000009B" w14:textId="77777777" w:rsidR="009E4D87" w:rsidRDefault="000C2320">
      <w:pPr>
        <w:widowControl w:val="0"/>
        <w:pBdr>
          <w:top w:val="nil"/>
          <w:left w:val="nil"/>
          <w:bottom w:val="nil"/>
          <w:right w:val="nil"/>
          <w:between w:val="nil"/>
        </w:pBdr>
        <w:spacing w:before="6" w:line="244" w:lineRule="auto"/>
        <w:ind w:left="1196" w:right="1933" w:hanging="287"/>
        <w:rPr>
          <w:rFonts w:ascii="Palatino" w:eastAsia="Palatino" w:hAnsi="Palatino" w:cs="Palatino"/>
          <w:color w:val="231F20"/>
          <w:sz w:val="18"/>
          <w:szCs w:val="18"/>
        </w:rPr>
      </w:pPr>
      <w:r>
        <w:rPr>
          <w:rFonts w:ascii="Palatino" w:eastAsia="Palatino" w:hAnsi="Palatino" w:cs="Palatino"/>
          <w:color w:val="231F20"/>
          <w:sz w:val="18"/>
          <w:szCs w:val="18"/>
        </w:rPr>
        <w:t xml:space="preserve">Moore, Catriona (ed.) (1994), </w:t>
      </w:r>
      <w:r>
        <w:rPr>
          <w:rFonts w:ascii="Palatino" w:eastAsia="Palatino" w:hAnsi="Palatino" w:cs="Palatino"/>
          <w:i/>
          <w:color w:val="231F20"/>
          <w:sz w:val="18"/>
          <w:szCs w:val="18"/>
        </w:rPr>
        <w:t>Diss</w:t>
      </w:r>
      <w:r>
        <w:rPr>
          <w:rFonts w:ascii="Palatino" w:eastAsia="Palatino" w:hAnsi="Palatino" w:cs="Palatino"/>
          <w:i/>
          <w:color w:val="231F20"/>
          <w:sz w:val="18"/>
          <w:szCs w:val="18"/>
        </w:rPr>
        <w:t>onance: Feminism and the Arts 1970–1990</w:t>
      </w:r>
      <w:r>
        <w:rPr>
          <w:rFonts w:ascii="Palatino" w:eastAsia="Palatino" w:hAnsi="Palatino" w:cs="Palatino"/>
          <w:color w:val="231F20"/>
          <w:sz w:val="18"/>
          <w:szCs w:val="18"/>
        </w:rPr>
        <w:t xml:space="preserve">,  Sydney: Allen and Unwin and Artspace. </w:t>
      </w:r>
    </w:p>
    <w:p w14:paraId="0000009C" w14:textId="77777777" w:rsidR="009E4D87" w:rsidRDefault="000C2320">
      <w:pPr>
        <w:widowControl w:val="0"/>
        <w:pBdr>
          <w:top w:val="nil"/>
          <w:left w:val="nil"/>
          <w:bottom w:val="nil"/>
          <w:right w:val="nil"/>
          <w:between w:val="nil"/>
        </w:pBdr>
        <w:spacing w:before="6" w:line="244" w:lineRule="auto"/>
        <w:ind w:left="1183" w:right="1931" w:hanging="273"/>
        <w:rPr>
          <w:rFonts w:ascii="Palatino" w:eastAsia="Palatino" w:hAnsi="Palatino" w:cs="Palatino"/>
          <w:color w:val="231F20"/>
          <w:sz w:val="18"/>
          <w:szCs w:val="18"/>
        </w:rPr>
      </w:pPr>
      <w:r>
        <w:rPr>
          <w:rFonts w:ascii="Palatino" w:eastAsia="Palatino" w:hAnsi="Palatino" w:cs="Palatino"/>
          <w:color w:val="231F20"/>
          <w:sz w:val="18"/>
          <w:szCs w:val="18"/>
        </w:rPr>
        <w:t xml:space="preserve">Parker, Roszika (2010), </w:t>
      </w:r>
      <w:r>
        <w:rPr>
          <w:rFonts w:ascii="Palatino" w:eastAsia="Palatino" w:hAnsi="Palatino" w:cs="Palatino"/>
          <w:i/>
          <w:color w:val="231F20"/>
          <w:sz w:val="18"/>
          <w:szCs w:val="18"/>
        </w:rPr>
        <w:t>The Subversive Stitch: Embroidery and the Making of the  Feminine</w:t>
      </w:r>
      <w:r>
        <w:rPr>
          <w:rFonts w:ascii="Palatino" w:eastAsia="Palatino" w:hAnsi="Palatino" w:cs="Palatino"/>
          <w:color w:val="231F20"/>
          <w:sz w:val="18"/>
          <w:szCs w:val="18"/>
        </w:rPr>
        <w:t xml:space="preserve">, London and New York: I.B. Tauris. </w:t>
      </w:r>
    </w:p>
    <w:p w14:paraId="0000009D" w14:textId="77777777" w:rsidR="009E4D87" w:rsidRDefault="000C2320">
      <w:pPr>
        <w:widowControl w:val="0"/>
        <w:pBdr>
          <w:top w:val="nil"/>
          <w:left w:val="nil"/>
          <w:bottom w:val="nil"/>
          <w:right w:val="nil"/>
          <w:between w:val="nil"/>
        </w:pBdr>
        <w:spacing w:before="6" w:line="244" w:lineRule="auto"/>
        <w:ind w:left="909" w:right="1930"/>
        <w:rPr>
          <w:rFonts w:ascii="Palatino" w:eastAsia="Palatino" w:hAnsi="Palatino" w:cs="Palatino"/>
          <w:color w:val="231F20"/>
          <w:sz w:val="18"/>
          <w:szCs w:val="18"/>
        </w:rPr>
      </w:pPr>
      <w:r>
        <w:rPr>
          <w:rFonts w:ascii="Palatino" w:eastAsia="Palatino" w:hAnsi="Palatino" w:cs="Palatino"/>
          <w:color w:val="231F20"/>
          <w:sz w:val="18"/>
          <w:szCs w:val="18"/>
        </w:rPr>
        <w:t xml:space="preserve">Robinson, Fiona (2011), </w:t>
      </w:r>
      <w:r>
        <w:rPr>
          <w:rFonts w:ascii="Palatino" w:eastAsia="Palatino" w:hAnsi="Palatino" w:cs="Palatino"/>
          <w:i/>
          <w:color w:val="231F20"/>
          <w:sz w:val="18"/>
          <w:szCs w:val="18"/>
        </w:rPr>
        <w:t>The Ethics of Care: A Feminist Approach to Human  Security</w:t>
      </w:r>
      <w:r>
        <w:rPr>
          <w:rFonts w:ascii="Palatino" w:eastAsia="Palatino" w:hAnsi="Palatino" w:cs="Palatino"/>
          <w:color w:val="231F20"/>
          <w:sz w:val="18"/>
          <w:szCs w:val="18"/>
        </w:rPr>
        <w:t xml:space="preserve">, Philadelphia, PA: Philadelphia Temple University Press. Rubuntja, Marlene, Sharpe, Dulcie, Wallace, Sophie and Sheedy Leonie (2015),  ‘Yarrenty Arltere artists’, </w:t>
      </w:r>
      <w:r>
        <w:rPr>
          <w:rFonts w:ascii="Palatino" w:eastAsia="Palatino" w:hAnsi="Palatino" w:cs="Palatino"/>
          <w:i/>
          <w:color w:val="231F20"/>
          <w:sz w:val="18"/>
          <w:szCs w:val="18"/>
        </w:rPr>
        <w:t>Cultural Studies Review</w:t>
      </w:r>
      <w:r>
        <w:rPr>
          <w:rFonts w:ascii="Palatino" w:eastAsia="Palatino" w:hAnsi="Palatino" w:cs="Palatino"/>
          <w:color w:val="231F20"/>
          <w:sz w:val="18"/>
          <w:szCs w:val="18"/>
        </w:rPr>
        <w:t>, 21:1, Mar</w:t>
      </w:r>
      <w:r>
        <w:rPr>
          <w:rFonts w:ascii="Palatino" w:eastAsia="Palatino" w:hAnsi="Palatino" w:cs="Palatino"/>
          <w:color w:val="231F20"/>
          <w:sz w:val="18"/>
          <w:szCs w:val="18"/>
        </w:rPr>
        <w:t xml:space="preserve">ch, pp. 219–29. Sevenhuijsen, Selma ([1998] 2003), </w:t>
      </w:r>
      <w:r>
        <w:rPr>
          <w:rFonts w:ascii="Palatino" w:eastAsia="Palatino" w:hAnsi="Palatino" w:cs="Palatino"/>
          <w:i/>
          <w:color w:val="231F20"/>
          <w:sz w:val="18"/>
          <w:szCs w:val="18"/>
        </w:rPr>
        <w:t>Citizenship and the Ethics of Care: Feminist  Considerations on Justice, Morality and Politics</w:t>
      </w:r>
      <w:r>
        <w:rPr>
          <w:rFonts w:ascii="Palatino" w:eastAsia="Palatino" w:hAnsi="Palatino" w:cs="Palatino"/>
          <w:color w:val="231F20"/>
          <w:sz w:val="18"/>
          <w:szCs w:val="18"/>
        </w:rPr>
        <w:t xml:space="preserve">, London: Routledge. Storr, Robert (2016), </w:t>
      </w:r>
      <w:r>
        <w:rPr>
          <w:rFonts w:ascii="Palatino" w:eastAsia="Palatino" w:hAnsi="Palatino" w:cs="Palatino"/>
          <w:i/>
          <w:color w:val="231F20"/>
          <w:sz w:val="18"/>
          <w:szCs w:val="18"/>
        </w:rPr>
        <w:t>Intimate Geometries: The Art and Life of Louise Bourgeois</w:t>
      </w:r>
      <w:r>
        <w:rPr>
          <w:rFonts w:ascii="Palatino" w:eastAsia="Palatino" w:hAnsi="Palatino" w:cs="Palatino"/>
          <w:color w:val="231F20"/>
          <w:sz w:val="18"/>
          <w:szCs w:val="18"/>
        </w:rPr>
        <w:t xml:space="preserve">,  London: </w:t>
      </w:r>
      <w:r>
        <w:rPr>
          <w:rFonts w:ascii="Palatino" w:eastAsia="Palatino" w:hAnsi="Palatino" w:cs="Palatino"/>
          <w:color w:val="231F20"/>
          <w:sz w:val="18"/>
          <w:szCs w:val="18"/>
        </w:rPr>
        <w:t xml:space="preserve">Monacelli Press. </w:t>
      </w:r>
    </w:p>
    <w:p w14:paraId="0000009E" w14:textId="77777777" w:rsidR="009E4D87" w:rsidRDefault="000C2320">
      <w:pPr>
        <w:widowControl w:val="0"/>
        <w:pBdr>
          <w:top w:val="nil"/>
          <w:left w:val="nil"/>
          <w:bottom w:val="nil"/>
          <w:right w:val="nil"/>
          <w:between w:val="nil"/>
        </w:pBdr>
        <w:spacing w:before="6" w:line="244" w:lineRule="auto"/>
        <w:ind w:left="1193" w:right="1931" w:hanging="276"/>
        <w:rPr>
          <w:rFonts w:ascii="Palatino" w:eastAsia="Palatino" w:hAnsi="Palatino" w:cs="Palatino"/>
          <w:color w:val="231F20"/>
          <w:sz w:val="18"/>
          <w:szCs w:val="18"/>
        </w:rPr>
      </w:pPr>
      <w:r>
        <w:rPr>
          <w:rFonts w:ascii="Palatino" w:eastAsia="Palatino" w:hAnsi="Palatino" w:cs="Palatino"/>
          <w:color w:val="231F20"/>
          <w:sz w:val="18"/>
          <w:szCs w:val="18"/>
        </w:rPr>
        <w:t xml:space="preserve">Swallow, Ricky (2015), </w:t>
      </w:r>
      <w:r>
        <w:rPr>
          <w:rFonts w:ascii="Palatino" w:eastAsia="Palatino" w:hAnsi="Palatino" w:cs="Palatino"/>
          <w:i/>
          <w:color w:val="231F20"/>
          <w:sz w:val="18"/>
          <w:szCs w:val="18"/>
        </w:rPr>
        <w:t>Terry Williams – Soft Sculpture</w:t>
      </w:r>
      <w:r>
        <w:rPr>
          <w:rFonts w:ascii="Palatino" w:eastAsia="Palatino" w:hAnsi="Palatino" w:cs="Palatino"/>
          <w:color w:val="231F20"/>
          <w:sz w:val="18"/>
          <w:szCs w:val="18"/>
        </w:rPr>
        <w:t xml:space="preserve">, exhibition catalogue  essay, Melbourne: Arts Project Australia. </w:t>
      </w:r>
    </w:p>
    <w:p w14:paraId="0000009F" w14:textId="77777777" w:rsidR="009E4D87" w:rsidRDefault="000C2320">
      <w:pPr>
        <w:widowControl w:val="0"/>
        <w:pBdr>
          <w:top w:val="nil"/>
          <w:left w:val="nil"/>
          <w:bottom w:val="nil"/>
          <w:right w:val="nil"/>
          <w:between w:val="nil"/>
        </w:pBdr>
        <w:spacing w:before="6" w:line="244" w:lineRule="auto"/>
        <w:ind w:left="1189" w:right="1930" w:hanging="282"/>
        <w:rPr>
          <w:rFonts w:ascii="Palatino" w:eastAsia="Palatino" w:hAnsi="Palatino" w:cs="Palatino"/>
          <w:color w:val="231F20"/>
          <w:sz w:val="18"/>
          <w:szCs w:val="18"/>
        </w:rPr>
      </w:pPr>
      <w:r>
        <w:rPr>
          <w:rFonts w:ascii="Palatino" w:eastAsia="Palatino" w:hAnsi="Palatino" w:cs="Palatino"/>
          <w:color w:val="231F20"/>
          <w:sz w:val="18"/>
          <w:szCs w:val="18"/>
        </w:rPr>
        <w:t xml:space="preserve">Tronto, Joan (1993), </w:t>
      </w:r>
      <w:r>
        <w:rPr>
          <w:rFonts w:ascii="Palatino" w:eastAsia="Palatino" w:hAnsi="Palatino" w:cs="Palatino"/>
          <w:i/>
          <w:color w:val="231F20"/>
          <w:sz w:val="18"/>
          <w:szCs w:val="18"/>
        </w:rPr>
        <w:t>Moral Boundaries: A Political Argument for an Ethic of Care</w:t>
      </w:r>
      <w:r>
        <w:rPr>
          <w:rFonts w:ascii="Palatino" w:eastAsia="Palatino" w:hAnsi="Palatino" w:cs="Palatino"/>
          <w:color w:val="231F20"/>
          <w:sz w:val="18"/>
          <w:szCs w:val="18"/>
        </w:rPr>
        <w:t xml:space="preserve">,  New York and London: Routledge. </w:t>
      </w:r>
    </w:p>
    <w:p w14:paraId="000000A0" w14:textId="77777777" w:rsidR="009E4D87" w:rsidRDefault="000C2320">
      <w:pPr>
        <w:widowControl w:val="0"/>
        <w:pBdr>
          <w:top w:val="nil"/>
          <w:left w:val="nil"/>
          <w:bottom w:val="nil"/>
          <w:right w:val="nil"/>
          <w:between w:val="nil"/>
        </w:pBdr>
        <w:spacing w:before="6" w:line="244" w:lineRule="auto"/>
        <w:ind w:left="1186" w:right="1932" w:hanging="280"/>
        <w:rPr>
          <w:rFonts w:ascii="Palatino" w:eastAsia="Palatino" w:hAnsi="Palatino" w:cs="Palatino"/>
          <w:color w:val="231F20"/>
          <w:sz w:val="18"/>
          <w:szCs w:val="18"/>
        </w:rPr>
      </w:pPr>
      <w:r>
        <w:rPr>
          <w:rFonts w:ascii="Palatino" w:eastAsia="Palatino" w:hAnsi="Palatino" w:cs="Palatino"/>
          <w:color w:val="231F20"/>
          <w:sz w:val="18"/>
          <w:szCs w:val="18"/>
        </w:rPr>
        <w:t xml:space="preserve">——— (2015), </w:t>
      </w:r>
      <w:r>
        <w:rPr>
          <w:rFonts w:ascii="Palatino" w:eastAsia="Palatino" w:hAnsi="Palatino" w:cs="Palatino"/>
          <w:i/>
          <w:color w:val="231F20"/>
          <w:sz w:val="18"/>
          <w:szCs w:val="18"/>
        </w:rPr>
        <w:t>Who Cares? How to Reshape Democratic Politics</w:t>
      </w:r>
      <w:r>
        <w:rPr>
          <w:rFonts w:ascii="Palatino" w:eastAsia="Palatino" w:hAnsi="Palatino" w:cs="Palatino"/>
          <w:color w:val="231F20"/>
          <w:sz w:val="18"/>
          <w:szCs w:val="18"/>
        </w:rPr>
        <w:t>, Berlin and  Boston, MA: Cornell University Press.</w:t>
      </w:r>
    </w:p>
    <w:p w14:paraId="000000A1" w14:textId="77777777" w:rsidR="009E4D87" w:rsidRDefault="000C2320">
      <w:pPr>
        <w:widowControl w:val="0"/>
        <w:pBdr>
          <w:top w:val="nil"/>
          <w:left w:val="nil"/>
          <w:bottom w:val="nil"/>
          <w:right w:val="nil"/>
          <w:between w:val="nil"/>
        </w:pBdr>
        <w:spacing w:before="1026" w:line="240" w:lineRule="auto"/>
        <w:ind w:right="2"/>
        <w:jc w:val="right"/>
        <w:rPr>
          <w:color w:val="231F20"/>
          <w:sz w:val="16"/>
          <w:szCs w:val="16"/>
        </w:rPr>
      </w:pPr>
      <w:r>
        <w:rPr>
          <w:color w:val="231F20"/>
          <w:sz w:val="16"/>
          <w:szCs w:val="16"/>
        </w:rPr>
        <w:lastRenderedPageBreak/>
        <w:t xml:space="preserve">www.intellectbooks.com 173 </w:t>
      </w:r>
    </w:p>
    <w:p w14:paraId="000000A2" w14:textId="77777777" w:rsidR="009E4D87" w:rsidRDefault="000C2320">
      <w:pPr>
        <w:widowControl w:val="0"/>
        <w:pBdr>
          <w:top w:val="nil"/>
          <w:left w:val="nil"/>
          <w:bottom w:val="nil"/>
          <w:right w:val="nil"/>
          <w:between w:val="nil"/>
        </w:pBdr>
        <w:spacing w:line="240" w:lineRule="auto"/>
        <w:rPr>
          <w:color w:val="231F20"/>
          <w:sz w:val="14"/>
          <w:szCs w:val="14"/>
        </w:rPr>
      </w:pPr>
      <w:r>
        <w:rPr>
          <w:color w:val="231F20"/>
          <w:sz w:val="14"/>
          <w:szCs w:val="14"/>
        </w:rPr>
        <w:t xml:space="preserve">Jacqueline Millner </w:t>
      </w:r>
    </w:p>
    <w:p w14:paraId="000000A3" w14:textId="77777777" w:rsidR="009E4D87" w:rsidRDefault="000C2320">
      <w:pPr>
        <w:widowControl w:val="0"/>
        <w:pBdr>
          <w:top w:val="nil"/>
          <w:left w:val="nil"/>
          <w:bottom w:val="nil"/>
          <w:right w:val="nil"/>
          <w:between w:val="nil"/>
        </w:pBdr>
        <w:spacing w:before="574" w:line="244" w:lineRule="auto"/>
        <w:ind w:left="1981" w:right="852"/>
        <w:jc w:val="center"/>
        <w:rPr>
          <w:rFonts w:ascii="Palatino" w:eastAsia="Palatino" w:hAnsi="Palatino" w:cs="Palatino"/>
          <w:color w:val="231F20"/>
          <w:sz w:val="18"/>
          <w:szCs w:val="18"/>
        </w:rPr>
      </w:pPr>
      <w:r>
        <w:rPr>
          <w:rFonts w:ascii="Palatino" w:eastAsia="Palatino" w:hAnsi="Palatino" w:cs="Palatino"/>
          <w:color w:val="231F20"/>
          <w:sz w:val="18"/>
          <w:szCs w:val="18"/>
        </w:rPr>
        <w:t xml:space="preserve">Waters, Sera (2018), ‘A care-full remembering of Australian settler colo nial home-making traditions’, </w:t>
      </w:r>
      <w:r>
        <w:rPr>
          <w:rFonts w:ascii="Palatino" w:eastAsia="Palatino" w:hAnsi="Palatino" w:cs="Palatino"/>
          <w:i/>
          <w:color w:val="231F20"/>
          <w:sz w:val="18"/>
          <w:szCs w:val="18"/>
        </w:rPr>
        <w:t>Care: Forging an Alternative Ethics through  Contemporary Art Panel, AAANZ Conference</w:t>
      </w:r>
      <w:r>
        <w:rPr>
          <w:rFonts w:ascii="Palatino" w:eastAsia="Palatino" w:hAnsi="Palatino" w:cs="Palatino"/>
          <w:color w:val="231F20"/>
          <w:sz w:val="18"/>
          <w:szCs w:val="18"/>
        </w:rPr>
        <w:t xml:space="preserve">, Melbourne, 5–7 December. </w:t>
      </w:r>
    </w:p>
    <w:p w14:paraId="000000A4" w14:textId="77777777" w:rsidR="009E4D87" w:rsidRDefault="000C2320">
      <w:pPr>
        <w:widowControl w:val="0"/>
        <w:pBdr>
          <w:top w:val="nil"/>
          <w:left w:val="nil"/>
          <w:bottom w:val="nil"/>
          <w:right w:val="nil"/>
          <w:between w:val="nil"/>
        </w:pBdr>
        <w:spacing w:before="6" w:line="244" w:lineRule="auto"/>
        <w:ind w:left="2261" w:right="853" w:hanging="279"/>
        <w:rPr>
          <w:rFonts w:ascii="Palatino" w:eastAsia="Palatino" w:hAnsi="Palatino" w:cs="Palatino"/>
          <w:color w:val="231F20"/>
          <w:sz w:val="18"/>
          <w:szCs w:val="18"/>
        </w:rPr>
      </w:pPr>
      <w:r>
        <w:rPr>
          <w:rFonts w:ascii="Palatino" w:eastAsia="Palatino" w:hAnsi="Palatino" w:cs="Palatino"/>
          <w:color w:val="231F20"/>
          <w:sz w:val="18"/>
          <w:szCs w:val="18"/>
        </w:rPr>
        <w:t xml:space="preserve">West, Katie (2016), ‘My art is a personal antidote for the effects of colonisation’,  </w:t>
      </w:r>
      <w:r>
        <w:rPr>
          <w:rFonts w:ascii="Palatino" w:eastAsia="Palatino" w:hAnsi="Palatino" w:cs="Palatino"/>
          <w:i/>
          <w:color w:val="231F20"/>
          <w:sz w:val="18"/>
          <w:szCs w:val="18"/>
        </w:rPr>
        <w:t>The Guardian</w:t>
      </w:r>
      <w:r>
        <w:rPr>
          <w:rFonts w:ascii="Palatino" w:eastAsia="Palatino" w:hAnsi="Palatino" w:cs="Palatino"/>
          <w:color w:val="231F20"/>
          <w:sz w:val="18"/>
          <w:szCs w:val="18"/>
        </w:rPr>
        <w:t>, 18 May, https://www.theguardian.com/comment</w:t>
      </w:r>
      <w:r>
        <w:rPr>
          <w:rFonts w:ascii="Palatino" w:eastAsia="Palatino" w:hAnsi="Palatino" w:cs="Palatino"/>
          <w:color w:val="231F20"/>
          <w:sz w:val="18"/>
          <w:szCs w:val="18"/>
        </w:rPr>
        <w:t xml:space="preserve">isfree/2016/ may/18/my-art-is-a-personal-antidote-for-the-effects-of-colonisation.  Accessed 22 May 2020. </w:t>
      </w:r>
    </w:p>
    <w:p w14:paraId="000000A5" w14:textId="77777777" w:rsidR="009E4D87" w:rsidRDefault="000C2320">
      <w:pPr>
        <w:widowControl w:val="0"/>
        <w:pBdr>
          <w:top w:val="nil"/>
          <w:left w:val="nil"/>
          <w:bottom w:val="nil"/>
          <w:right w:val="nil"/>
          <w:between w:val="nil"/>
        </w:pBdr>
        <w:spacing w:before="266" w:line="240" w:lineRule="auto"/>
        <w:ind w:left="1993"/>
        <w:rPr>
          <w:b/>
          <w:color w:val="231F20"/>
          <w:sz w:val="20"/>
          <w:szCs w:val="20"/>
        </w:rPr>
      </w:pPr>
      <w:r>
        <w:rPr>
          <w:b/>
          <w:color w:val="231F20"/>
          <w:sz w:val="20"/>
          <w:szCs w:val="20"/>
        </w:rPr>
        <w:t xml:space="preserve">SUGGESTED CITATION </w:t>
      </w:r>
    </w:p>
    <w:p w14:paraId="000000A6" w14:textId="77777777" w:rsidR="009E4D87" w:rsidRDefault="000C2320">
      <w:pPr>
        <w:widowControl w:val="0"/>
        <w:pBdr>
          <w:top w:val="nil"/>
          <w:left w:val="nil"/>
          <w:bottom w:val="nil"/>
          <w:right w:val="nil"/>
          <w:between w:val="nil"/>
        </w:pBdr>
        <w:spacing w:before="66" w:line="244" w:lineRule="auto"/>
        <w:ind w:left="2270" w:right="907" w:hanging="283"/>
        <w:jc w:val="both"/>
        <w:rPr>
          <w:rFonts w:ascii="Palatino" w:eastAsia="Palatino" w:hAnsi="Palatino" w:cs="Palatino"/>
          <w:color w:val="231F20"/>
          <w:sz w:val="18"/>
          <w:szCs w:val="18"/>
        </w:rPr>
      </w:pPr>
      <w:r>
        <w:rPr>
          <w:rFonts w:ascii="Palatino" w:eastAsia="Palatino" w:hAnsi="Palatino" w:cs="Palatino"/>
          <w:color w:val="231F20"/>
          <w:sz w:val="18"/>
          <w:szCs w:val="18"/>
        </w:rPr>
        <w:t xml:space="preserve">Millner, Jacqueline (2019), ‘Caring through art: Reimagining value as politi cal practice’, </w:t>
      </w:r>
      <w:r>
        <w:rPr>
          <w:rFonts w:ascii="Palatino" w:eastAsia="Palatino" w:hAnsi="Palatino" w:cs="Palatino"/>
          <w:i/>
          <w:color w:val="231F20"/>
          <w:sz w:val="18"/>
          <w:szCs w:val="18"/>
        </w:rPr>
        <w:t>Art &amp; the Public Sphere</w:t>
      </w:r>
      <w:r>
        <w:rPr>
          <w:rFonts w:ascii="Palatino" w:eastAsia="Palatino" w:hAnsi="Palatino" w:cs="Palatino"/>
          <w:color w:val="231F20"/>
          <w:sz w:val="18"/>
          <w:szCs w:val="18"/>
        </w:rPr>
        <w:t xml:space="preserve">, 8:2, pp. 163–174, doi: https://doi. org/10.1386/aps_00014_1 </w:t>
      </w:r>
    </w:p>
    <w:p w14:paraId="000000A7" w14:textId="77777777" w:rsidR="009E4D87" w:rsidRDefault="000C2320">
      <w:pPr>
        <w:widowControl w:val="0"/>
        <w:pBdr>
          <w:top w:val="nil"/>
          <w:left w:val="nil"/>
          <w:bottom w:val="nil"/>
          <w:right w:val="nil"/>
          <w:between w:val="nil"/>
        </w:pBdr>
        <w:spacing w:before="266" w:line="240" w:lineRule="auto"/>
        <w:ind w:left="1993"/>
        <w:rPr>
          <w:b/>
          <w:color w:val="231F20"/>
          <w:sz w:val="20"/>
          <w:szCs w:val="20"/>
        </w:rPr>
      </w:pPr>
      <w:r>
        <w:rPr>
          <w:b/>
          <w:color w:val="231F20"/>
          <w:sz w:val="20"/>
          <w:szCs w:val="20"/>
        </w:rPr>
        <w:t xml:space="preserve">CONTRIBUTOR DETAILS </w:t>
      </w:r>
    </w:p>
    <w:p w14:paraId="000000A8" w14:textId="77777777" w:rsidR="009E4D87" w:rsidRDefault="000C2320">
      <w:pPr>
        <w:widowControl w:val="0"/>
        <w:pBdr>
          <w:top w:val="nil"/>
          <w:left w:val="nil"/>
          <w:bottom w:val="nil"/>
          <w:right w:val="nil"/>
          <w:between w:val="nil"/>
        </w:pBdr>
        <w:spacing w:before="66" w:line="244" w:lineRule="auto"/>
        <w:ind w:left="1973" w:right="850" w:firstLine="12"/>
        <w:jc w:val="both"/>
        <w:rPr>
          <w:rFonts w:ascii="Palatino" w:eastAsia="Palatino" w:hAnsi="Palatino" w:cs="Palatino"/>
          <w:color w:val="231F20"/>
          <w:sz w:val="18"/>
          <w:szCs w:val="18"/>
        </w:rPr>
      </w:pPr>
      <w:r>
        <w:rPr>
          <w:rFonts w:ascii="Palatino" w:eastAsia="Palatino" w:hAnsi="Palatino" w:cs="Palatino"/>
          <w:color w:val="231F20"/>
          <w:sz w:val="18"/>
          <w:szCs w:val="18"/>
        </w:rPr>
        <w:t>Dr Jacqueline Millner is associate professor of Visual Ar</w:t>
      </w:r>
      <w:r>
        <w:rPr>
          <w:rFonts w:ascii="Palatino" w:eastAsia="Palatino" w:hAnsi="Palatino" w:cs="Palatino"/>
          <w:color w:val="231F20"/>
          <w:sz w:val="18"/>
          <w:szCs w:val="18"/>
        </w:rPr>
        <w:t xml:space="preserve">ts at La Trobe  University, Australia. She has published widely on contemporary Australian  and international art in key anthologies, journals and catalogues of national  and international institutions. Her books include </w:t>
      </w:r>
      <w:r>
        <w:rPr>
          <w:rFonts w:ascii="Palatino" w:eastAsia="Palatino" w:hAnsi="Palatino" w:cs="Palatino"/>
          <w:i/>
          <w:color w:val="231F20"/>
          <w:sz w:val="18"/>
          <w:szCs w:val="18"/>
        </w:rPr>
        <w:t>Conceptual Beauty:  Perspectives on</w:t>
      </w:r>
      <w:r>
        <w:rPr>
          <w:rFonts w:ascii="Palatino" w:eastAsia="Palatino" w:hAnsi="Palatino" w:cs="Palatino"/>
          <w:i/>
          <w:color w:val="231F20"/>
          <w:sz w:val="18"/>
          <w:szCs w:val="18"/>
        </w:rPr>
        <w:t xml:space="preserve"> Australian Contemporary Art </w:t>
      </w:r>
      <w:r>
        <w:rPr>
          <w:rFonts w:ascii="Palatino" w:eastAsia="Palatino" w:hAnsi="Palatino" w:cs="Palatino"/>
          <w:color w:val="231F20"/>
          <w:sz w:val="18"/>
          <w:szCs w:val="18"/>
        </w:rPr>
        <w:t xml:space="preserve">(Artspace, 2010), </w:t>
      </w:r>
      <w:r>
        <w:rPr>
          <w:rFonts w:ascii="Palatino" w:eastAsia="Palatino" w:hAnsi="Palatino" w:cs="Palatino"/>
          <w:i/>
          <w:color w:val="231F20"/>
          <w:sz w:val="18"/>
          <w:szCs w:val="18"/>
        </w:rPr>
        <w:t xml:space="preserve">Australian Artists  in the Contemporary Museum </w:t>
      </w:r>
      <w:r>
        <w:rPr>
          <w:rFonts w:ascii="Palatino" w:eastAsia="Palatino" w:hAnsi="Palatino" w:cs="Palatino"/>
          <w:color w:val="231F20"/>
          <w:sz w:val="18"/>
          <w:szCs w:val="18"/>
        </w:rPr>
        <w:t xml:space="preserve">(Ashgate, with Jennifer Barrett, 2014), </w:t>
      </w:r>
      <w:r>
        <w:rPr>
          <w:rFonts w:ascii="Palatino" w:eastAsia="Palatino" w:hAnsi="Palatino" w:cs="Palatino"/>
          <w:i/>
          <w:color w:val="231F20"/>
          <w:sz w:val="18"/>
          <w:szCs w:val="18"/>
        </w:rPr>
        <w:t xml:space="preserve">Fashionable  Art </w:t>
      </w:r>
      <w:r>
        <w:rPr>
          <w:rFonts w:ascii="Palatino" w:eastAsia="Palatino" w:hAnsi="Palatino" w:cs="Palatino"/>
          <w:color w:val="231F20"/>
          <w:sz w:val="18"/>
          <w:szCs w:val="18"/>
        </w:rPr>
        <w:t xml:space="preserve">(Bloomsbury, with Adam Geczy, 2015) and </w:t>
      </w:r>
      <w:r>
        <w:rPr>
          <w:rFonts w:ascii="Palatino" w:eastAsia="Palatino" w:hAnsi="Palatino" w:cs="Palatino"/>
          <w:i/>
          <w:color w:val="231F20"/>
          <w:sz w:val="18"/>
          <w:szCs w:val="18"/>
        </w:rPr>
        <w:t xml:space="preserve">Feminist Perspectives on Art:  Contemporary Outtakes </w:t>
      </w:r>
      <w:r>
        <w:rPr>
          <w:rFonts w:ascii="Palatino" w:eastAsia="Palatino" w:hAnsi="Palatino" w:cs="Palatino"/>
          <w:color w:val="231F20"/>
          <w:sz w:val="18"/>
          <w:szCs w:val="18"/>
        </w:rPr>
        <w:t xml:space="preserve">(Routledge, </w:t>
      </w:r>
      <w:r>
        <w:rPr>
          <w:rFonts w:ascii="Palatino" w:eastAsia="Palatino" w:hAnsi="Palatino" w:cs="Palatino"/>
          <w:color w:val="231F20"/>
          <w:sz w:val="18"/>
          <w:szCs w:val="18"/>
        </w:rPr>
        <w:t xml:space="preserve">co-edited with Catriona Moore, 2018). She  has curated major multi-venue exhibitions and public programmes including  </w:t>
      </w:r>
      <w:r>
        <w:rPr>
          <w:rFonts w:ascii="Palatino" w:eastAsia="Palatino" w:hAnsi="Palatino" w:cs="Palatino"/>
          <w:i/>
          <w:color w:val="231F20"/>
          <w:sz w:val="18"/>
          <w:szCs w:val="18"/>
        </w:rPr>
        <w:t xml:space="preserve">Curating Feminism </w:t>
      </w:r>
      <w:r>
        <w:rPr>
          <w:rFonts w:ascii="Palatino" w:eastAsia="Palatino" w:hAnsi="Palatino" w:cs="Palatino"/>
          <w:color w:val="231F20"/>
          <w:sz w:val="18"/>
          <w:szCs w:val="18"/>
        </w:rPr>
        <w:t xml:space="preserve">(2014), </w:t>
      </w:r>
      <w:r>
        <w:rPr>
          <w:rFonts w:ascii="Palatino" w:eastAsia="Palatino" w:hAnsi="Palatino" w:cs="Palatino"/>
          <w:i/>
          <w:color w:val="231F20"/>
          <w:sz w:val="18"/>
          <w:szCs w:val="18"/>
        </w:rPr>
        <w:t xml:space="preserve">Future Feminist Archive </w:t>
      </w:r>
      <w:r>
        <w:rPr>
          <w:rFonts w:ascii="Palatino" w:eastAsia="Palatino" w:hAnsi="Palatino" w:cs="Palatino"/>
          <w:color w:val="231F20"/>
          <w:sz w:val="18"/>
          <w:szCs w:val="18"/>
        </w:rPr>
        <w:t xml:space="preserve">(2015) and </w:t>
      </w:r>
      <w:r>
        <w:rPr>
          <w:rFonts w:ascii="Palatino" w:eastAsia="Palatino" w:hAnsi="Palatino" w:cs="Palatino"/>
          <w:i/>
          <w:color w:val="231F20"/>
          <w:sz w:val="18"/>
          <w:szCs w:val="18"/>
        </w:rPr>
        <w:t xml:space="preserve">Femflix </w:t>
      </w:r>
      <w:r>
        <w:rPr>
          <w:rFonts w:ascii="Palatino" w:eastAsia="Palatino" w:hAnsi="Palatino" w:cs="Palatino"/>
          <w:color w:val="231F20"/>
          <w:sz w:val="18"/>
          <w:szCs w:val="18"/>
        </w:rPr>
        <w:t>(2016),  and is currently leading the multi-venue project ‘Care: Femi</w:t>
      </w:r>
      <w:r>
        <w:rPr>
          <w:rFonts w:ascii="Palatino" w:eastAsia="Palatino" w:hAnsi="Palatino" w:cs="Palatino"/>
          <w:color w:val="231F20"/>
          <w:sz w:val="18"/>
          <w:szCs w:val="18"/>
        </w:rPr>
        <w:t xml:space="preserve">nism, art and  ethics in neo-liberal times’. </w:t>
      </w:r>
    </w:p>
    <w:p w14:paraId="000000A9" w14:textId="77777777" w:rsidR="009E4D87" w:rsidRDefault="000C2320">
      <w:pPr>
        <w:widowControl w:val="0"/>
        <w:pBdr>
          <w:top w:val="nil"/>
          <w:left w:val="nil"/>
          <w:bottom w:val="nil"/>
          <w:right w:val="nil"/>
          <w:between w:val="nil"/>
        </w:pBdr>
        <w:spacing w:before="126" w:line="244" w:lineRule="auto"/>
        <w:ind w:left="1986" w:right="1708" w:firstLine="5"/>
        <w:rPr>
          <w:rFonts w:ascii="Palatino" w:eastAsia="Palatino" w:hAnsi="Palatino" w:cs="Palatino"/>
          <w:color w:val="231F20"/>
          <w:sz w:val="18"/>
          <w:szCs w:val="18"/>
        </w:rPr>
      </w:pPr>
      <w:r>
        <w:rPr>
          <w:rFonts w:ascii="Palatino" w:eastAsia="Palatino" w:hAnsi="Palatino" w:cs="Palatino"/>
          <w:color w:val="231F20"/>
          <w:sz w:val="18"/>
          <w:szCs w:val="18"/>
        </w:rPr>
        <w:t xml:space="preserve">Contact: La Trobe University, Flora Hill, Bendigo, Victoria, Australia. E-mail: j.millner@latrobe.edu.au </w:t>
      </w:r>
    </w:p>
    <w:p w14:paraId="000000AA" w14:textId="77777777" w:rsidR="009E4D87" w:rsidRDefault="000C2320">
      <w:pPr>
        <w:widowControl w:val="0"/>
        <w:pBdr>
          <w:top w:val="nil"/>
          <w:left w:val="nil"/>
          <w:bottom w:val="nil"/>
          <w:right w:val="nil"/>
          <w:between w:val="nil"/>
        </w:pBdr>
        <w:spacing w:before="227" w:line="240" w:lineRule="auto"/>
        <w:ind w:left="2182"/>
        <w:rPr>
          <w:rFonts w:ascii="Palatino" w:eastAsia="Palatino" w:hAnsi="Palatino" w:cs="Palatino"/>
          <w:color w:val="231F20"/>
          <w:sz w:val="18"/>
          <w:szCs w:val="18"/>
        </w:rPr>
      </w:pPr>
      <w:r>
        <w:rPr>
          <w:rFonts w:ascii="Palatino" w:eastAsia="Palatino" w:hAnsi="Palatino" w:cs="Palatino"/>
          <w:color w:val="231F20"/>
          <w:sz w:val="18"/>
          <w:szCs w:val="18"/>
        </w:rPr>
        <w:t xml:space="preserve">https://orcid.org/0000-0003-3052-2312 </w:t>
      </w:r>
    </w:p>
    <w:p w14:paraId="000000AB" w14:textId="77777777" w:rsidR="009E4D87" w:rsidRDefault="000C2320">
      <w:pPr>
        <w:widowControl w:val="0"/>
        <w:pBdr>
          <w:top w:val="nil"/>
          <w:left w:val="nil"/>
          <w:bottom w:val="nil"/>
          <w:right w:val="nil"/>
          <w:between w:val="nil"/>
        </w:pBdr>
        <w:spacing w:before="229" w:line="244" w:lineRule="auto"/>
        <w:ind w:left="1981" w:right="853"/>
        <w:jc w:val="both"/>
        <w:rPr>
          <w:rFonts w:ascii="Palatino" w:eastAsia="Palatino" w:hAnsi="Palatino" w:cs="Palatino"/>
          <w:color w:val="231F20"/>
          <w:sz w:val="18"/>
          <w:szCs w:val="18"/>
        </w:rPr>
      </w:pPr>
      <w:r>
        <w:rPr>
          <w:rFonts w:ascii="Palatino" w:eastAsia="Palatino" w:hAnsi="Palatino" w:cs="Palatino"/>
          <w:color w:val="231F20"/>
          <w:sz w:val="18"/>
          <w:szCs w:val="18"/>
        </w:rPr>
        <w:t>Jacqueline Millner has asserted their right under the Copyright, Designs and  Patents Act, 1988, to be identified as the author of this work in the format that  was submitted to Intellect Ltd.</w:t>
      </w:r>
    </w:p>
    <w:p w14:paraId="000000AC" w14:textId="77777777" w:rsidR="009E4D87" w:rsidRDefault="000C2320">
      <w:pPr>
        <w:widowControl w:val="0"/>
        <w:pBdr>
          <w:top w:val="nil"/>
          <w:left w:val="nil"/>
          <w:bottom w:val="nil"/>
          <w:right w:val="nil"/>
          <w:between w:val="nil"/>
        </w:pBdr>
        <w:spacing w:before="4184" w:line="240" w:lineRule="auto"/>
        <w:ind w:left="10"/>
        <w:rPr>
          <w:color w:val="231F20"/>
          <w:sz w:val="16"/>
          <w:szCs w:val="16"/>
        </w:rPr>
        <w:sectPr w:rsidR="009E4D87">
          <w:type w:val="continuous"/>
          <w:pgSz w:w="9860" w:h="13820"/>
          <w:pgMar w:top="346" w:right="513" w:bottom="570" w:left="511" w:header="0" w:footer="720" w:gutter="0"/>
          <w:cols w:space="720" w:equalWidth="0">
            <w:col w:w="8834" w:space="0"/>
          </w:cols>
        </w:sectPr>
      </w:pPr>
      <w:r>
        <w:rPr>
          <w:color w:val="231F20"/>
          <w:sz w:val="16"/>
          <w:szCs w:val="16"/>
        </w:rPr>
        <w:t xml:space="preserve">174  Art &amp; the Public Sphere </w:t>
      </w:r>
    </w:p>
    <w:p w14:paraId="000000AD" w14:textId="77777777" w:rsidR="009E4D87" w:rsidRDefault="000C2320">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Copyright of Art &amp; the Public Sphere is the property of Intellect Ltd. and its content may not be copied or emailed to multiple sites or posted to a listserv without the copyright holder's express written permission. However, </w:t>
      </w:r>
      <w:r>
        <w:rPr>
          <w:rFonts w:ascii="Times New Roman" w:eastAsia="Times New Roman" w:hAnsi="Times New Roman" w:cs="Times New Roman"/>
          <w:color w:val="000000"/>
          <w:sz w:val="24"/>
          <w:szCs w:val="24"/>
        </w:rPr>
        <w:t>users may print, download, or email articles for individual use.</w:t>
      </w:r>
    </w:p>
    <w:sectPr w:rsidR="009E4D87">
      <w:type w:val="continuous"/>
      <w:pgSz w:w="9860" w:h="13820"/>
      <w:pgMar w:top="346" w:right="1440" w:bottom="570" w:left="1440" w:header="0" w:footer="720" w:gutter="0"/>
      <w:cols w:space="720" w:equalWidth="0">
        <w:col w:w="69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Palatino">
    <w:altName w:val="Palatino"/>
    <w:panose1 w:val="00000000000000000000"/>
    <w:charset w:val="4D"/>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87"/>
    <w:rsid w:val="000C2320"/>
    <w:rsid w:val="001D71BD"/>
    <w:rsid w:val="009E4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18A250E4-DE77-D544-9B9E-BF1761BF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5812</Words>
  <Characters>33135</Characters>
  <Application>Microsoft Office Word</Application>
  <DocSecurity>0</DocSecurity>
  <Lines>276</Lines>
  <Paragraphs>77</Paragraphs>
  <ScaleCrop>false</ScaleCrop>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Jaworski</cp:lastModifiedBy>
  <cp:revision>2</cp:revision>
  <cp:lastPrinted>2021-05-24T12:01:00Z</cp:lastPrinted>
  <dcterms:created xsi:type="dcterms:W3CDTF">2021-05-24T12:02:00Z</dcterms:created>
  <dcterms:modified xsi:type="dcterms:W3CDTF">2021-05-24T12:02:00Z</dcterms:modified>
</cp:coreProperties>
</file>